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290" w:rsidRPr="00345290" w:rsidRDefault="00345290" w:rsidP="003452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2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</w:p>
    <w:p w:rsidR="00345290" w:rsidRPr="00345290" w:rsidRDefault="00345290" w:rsidP="00345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290" w:rsidRPr="00345290" w:rsidRDefault="00345290" w:rsidP="00345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2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 </w:t>
      </w:r>
    </w:p>
    <w:p w:rsidR="00345290" w:rsidRPr="00345290" w:rsidRDefault="00345290" w:rsidP="00345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2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МАЛОАЛАБУХСКОГО СЕЛЬСКОГО ПОСЕЛЕНИЯ</w:t>
      </w:r>
    </w:p>
    <w:p w:rsidR="00345290" w:rsidRPr="00345290" w:rsidRDefault="00345290" w:rsidP="00345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2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 </w:t>
      </w:r>
    </w:p>
    <w:p w:rsidR="00345290" w:rsidRPr="00345290" w:rsidRDefault="00345290" w:rsidP="00345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2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345290" w:rsidRPr="00345290" w:rsidRDefault="00345290" w:rsidP="00345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290" w:rsidRPr="00345290" w:rsidRDefault="00345290" w:rsidP="00345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2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345290" w:rsidRPr="00345290" w:rsidRDefault="00345290" w:rsidP="00345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2013 г. № </w:t>
      </w:r>
      <w:r w:rsidRPr="0034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Малые </w:t>
      </w:r>
      <w:proofErr w:type="spellStart"/>
      <w:r w:rsidRPr="0034529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Алабухи</w:t>
      </w:r>
      <w:proofErr w:type="spellEnd"/>
      <w:r w:rsidRPr="00345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1-е</w:t>
      </w:r>
      <w:proofErr w:type="gramStart"/>
      <w:r w:rsidRPr="00345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345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и дополнений  </w:t>
      </w:r>
    </w:p>
    <w:p w:rsidR="00345290" w:rsidRPr="00345290" w:rsidRDefault="00345290" w:rsidP="00345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2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административный регламент осуществления </w:t>
      </w:r>
    </w:p>
    <w:p w:rsidR="00345290" w:rsidRPr="00345290" w:rsidRDefault="00345290" w:rsidP="00345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proofErr w:type="gramStart"/>
      <w:r w:rsidRPr="003452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345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сохранностью </w:t>
      </w:r>
    </w:p>
    <w:p w:rsidR="00345290" w:rsidRPr="00345290" w:rsidRDefault="00345290" w:rsidP="00345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автомобильных дорог местного значения </w:t>
      </w:r>
      <w:proofErr w:type="gramStart"/>
      <w:r w:rsidRPr="0034529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452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5290" w:rsidRPr="00345290" w:rsidRDefault="00345290" w:rsidP="00345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529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границах</w:t>
      </w:r>
      <w:proofErr w:type="gramEnd"/>
      <w:r w:rsidRPr="00345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населенных пунктов </w:t>
      </w:r>
      <w:proofErr w:type="spellStart"/>
      <w:r w:rsidRPr="0034529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Малоалабухского</w:t>
      </w:r>
      <w:proofErr w:type="spellEnd"/>
      <w:r w:rsidRPr="003452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5290" w:rsidRPr="00345290" w:rsidRDefault="00345290" w:rsidP="00345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29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Грибановского муниципального </w:t>
      </w:r>
    </w:p>
    <w:p w:rsidR="00345290" w:rsidRPr="00345290" w:rsidRDefault="00345290" w:rsidP="00345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Воронежской области. </w:t>
      </w:r>
      <w:r w:rsidRPr="0034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452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постановлением Правительства РФ от 26.02.2010 г. № 96 «Об антикоррупционной экспертизе нормативных правовых актов и проектов нормативных правовых актов», постановлением Правительства Воронежской области от 13.09.2011 г. № 812 «О порядке разработки и утверждения административных</w:t>
      </w:r>
      <w:proofErr w:type="gramEnd"/>
      <w:r w:rsidRPr="00345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45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регламентов осуществления муниципального контроля органами местного самоуправления Воронежской области», протеста прокуратуры Грибановского района от 21.06.2013 № 2-1-2013/381, администрация сельского поселения </w:t>
      </w:r>
      <w:r w:rsidRPr="0034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ПОСТАНОВЛЯЕТ: </w:t>
      </w:r>
      <w:r w:rsidRPr="0034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1.Внести в административный регламент осуществления муниципального контроля за сохранностью автомобильных дорог местного значения в границах населенных пунктов </w:t>
      </w:r>
      <w:proofErr w:type="spellStart"/>
      <w:r w:rsidRPr="0034529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Малоалабухского</w:t>
      </w:r>
      <w:proofErr w:type="spellEnd"/>
      <w:r w:rsidRPr="00345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области, утвержденный постановлением администрации </w:t>
      </w:r>
      <w:proofErr w:type="spellStart"/>
      <w:r w:rsidRPr="0034529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Малоалабухского</w:t>
      </w:r>
      <w:proofErr w:type="spellEnd"/>
      <w:r w:rsidRPr="00345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от 17.12.2012 года № 48</w:t>
      </w:r>
      <w:proofErr w:type="gramEnd"/>
      <w:r w:rsidRPr="00345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административного регламента осуществления муниципального </w:t>
      </w:r>
      <w:proofErr w:type="gramStart"/>
      <w:r w:rsidRPr="003452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345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сохранностью автомобильных дорог местного значения в границах населенных пунктов </w:t>
      </w:r>
      <w:proofErr w:type="spellStart"/>
      <w:r w:rsidRPr="0034529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Малоалабухского</w:t>
      </w:r>
      <w:proofErr w:type="spellEnd"/>
      <w:r w:rsidRPr="00345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области» следующие изменения и дополнения: </w:t>
      </w:r>
      <w:r w:rsidRPr="0034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</w:t>
      </w:r>
      <w:proofErr w:type="spellStart"/>
      <w:r w:rsidRPr="00345290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345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«г», «д», п. 1.5.1. ч. 1.5 раздела I «Общие положения» Регламента исключить; </w:t>
      </w:r>
      <w:r w:rsidRPr="0034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</w:t>
      </w:r>
      <w:proofErr w:type="gramStart"/>
      <w:r w:rsidRPr="00345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Дополнить п. 1.5.1. ч. 1.5 раздела I </w:t>
      </w:r>
      <w:proofErr w:type="spellStart"/>
      <w:r w:rsidRPr="00345290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345290">
        <w:rPr>
          <w:rFonts w:ascii="Times New Roman" w:eastAsia="Times New Roman" w:hAnsi="Times New Roman" w:cs="Times New Roman"/>
          <w:sz w:val="24"/>
          <w:szCs w:val="24"/>
          <w:lang w:eastAsia="ru-RU"/>
        </w:rPr>
        <w:t>. «к» следующего содержания: «к) выдать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</w:t>
      </w:r>
      <w:proofErr w:type="gramEnd"/>
      <w:r w:rsidRPr="00345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</w:t>
      </w:r>
      <w:r w:rsidRPr="003452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законами»; </w:t>
      </w:r>
      <w:r w:rsidRPr="0034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</w:t>
      </w:r>
      <w:proofErr w:type="spellStart"/>
      <w:proofErr w:type="gramStart"/>
      <w:r w:rsidRPr="00345290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345290">
        <w:rPr>
          <w:rFonts w:ascii="Times New Roman" w:eastAsia="Times New Roman" w:hAnsi="Times New Roman" w:cs="Times New Roman"/>
          <w:sz w:val="24"/>
          <w:szCs w:val="24"/>
          <w:lang w:eastAsia="ru-RU"/>
        </w:rPr>
        <w:t>. 13 п. 1.5.2 ч. 1.5 раздела 1 «Общие положения» Регламента изложить в следующей редакции: «13) осуществлять запись о проведенной проверке в журнале учета проверок, содержащую сведения о наименовании органа муниципального контроля,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фамилии, имена, отчества</w:t>
      </w:r>
      <w:proofErr w:type="gramEnd"/>
      <w:r w:rsidRPr="00345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должности должностного лица или должностных лиц, проводящих проверку, его или их подписи. При отсутствии журнала учета проверок в акте проверки делается соответствующая запись»; </w:t>
      </w:r>
      <w:r w:rsidRPr="0034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1.4. П. 4 ч. 3.1.3 ст. 3.1 Раздела III «Состав, последовательность и сроки выполнения административных процедур, требования к порядку их выполнения» изложить в редакции следующего содержания: «4) наименование органа муниципального контроля, осуществляющих конкретную плановую проверку. При проведении плановой проверки органами государственного контроля (надзора), органами муниципального контроля совместно указываются наименования всех участвующих в такой проверке органов»; </w:t>
      </w:r>
      <w:r w:rsidRPr="0034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1.5. Ч. 3.3.4 ст. 3.3 Раздела III административного регламента изложить в следующей редакции: «3.3.4. </w:t>
      </w:r>
      <w:proofErr w:type="gramStart"/>
      <w:r w:rsidRPr="003452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лица, индивидуального предпринимателя, имеющиеся в распоряжении органа муниципального контроля, в том числе уведомления о начале осуществления отдельных видов предпринимательской деятельности, представленные в порядке, установленном статьей 8 Федерального закона от 26 декабря 2008 г. N 294-ФЗ "О защите прав юридических лиц и индивидуальных предпринимателей при</w:t>
      </w:r>
      <w:proofErr w:type="gramEnd"/>
      <w:r w:rsidRPr="00345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осуществлении государственного контроля (надзора) и муниципального контроля", акты предыдущих проверок, материалы рассмотрения дел об административных правонарушениях и иные документы о </w:t>
      </w:r>
      <w:proofErr w:type="gramStart"/>
      <w:r w:rsidRPr="003452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результатах</w:t>
      </w:r>
      <w:proofErr w:type="gramEnd"/>
      <w:r w:rsidRPr="00345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осуществленных в отношении этих юридического лица, индивидуального предпринимателя муниципального контроля.»; </w:t>
      </w:r>
      <w:r w:rsidRPr="0034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1.6. Раздел V «Досудебный (внесудебный) порядок обжалования решений и действий (бездействия) администрации </w:t>
      </w:r>
      <w:proofErr w:type="spellStart"/>
      <w:r w:rsidRPr="0034529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Малоалабухского</w:t>
      </w:r>
      <w:proofErr w:type="spellEnd"/>
      <w:r w:rsidRPr="00345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а также должностных лиц, уполномоченных на осуществление муниципального контроля» дополнить пунктом 5.12 следующего содержания: «5.12. Результатом досудебного (внесудебного) обжалования является: полное либо частичное удовлетворение требований подателя жалобы; отказ в удовлетворении требований подателя жалобы в полном объеме либо в части. Письменный ответ, содержащий результаты рассмотрения жалобы, направляется заявителю почтовым отправлением с уведомлением о вручении либо нарочно по его требованию. При обращении заявителей посредством электронной почты ответ направляется электронной почтой (если иное не указано в обращении заявителя)». </w:t>
      </w:r>
      <w:r w:rsidRPr="0034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Обнародовать настоящее постановление. </w:t>
      </w:r>
      <w:r w:rsidRPr="0034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gramStart"/>
      <w:r w:rsidRPr="003452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45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Примак О.А. </w:t>
      </w:r>
      <w:r w:rsidRPr="0034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52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сельского поселения                   Л.И. </w:t>
      </w:r>
      <w:proofErr w:type="spellStart"/>
      <w:r w:rsidRPr="003452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Польникова</w:t>
      </w:r>
      <w:proofErr w:type="spellEnd"/>
      <w:r w:rsidRPr="00345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92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45290"/>
    <w:rsid w:val="00362894"/>
    <w:rsid w:val="003712C3"/>
    <w:rsid w:val="003B1D92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725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51C2F"/>
    <w:rsid w:val="0086743E"/>
    <w:rsid w:val="008675F9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9548D"/>
    <w:rsid w:val="00A9736D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5E46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6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853</Words>
  <Characters>4865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2018-05-12T18:27:00Z</dcterms:created>
  <dcterms:modified xsi:type="dcterms:W3CDTF">2018-05-12T18:27:00Z</dcterms:modified>
</cp:coreProperties>
</file>