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9A470A" w:rsidP="009A470A">
      <w:pPr>
        <w:jc w:val="center"/>
      </w:pPr>
      <w:r w:rsidRPr="009A470A"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B4" w:rsidRDefault="00EB282E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Кадастровая палата Воронежской области принимает документы по предварительной записи</w:t>
      </w:r>
      <w:r w:rsidR="00593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593BB4" w:rsidRPr="007B5D6F" w:rsidRDefault="00B94BCC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Записаться можно на подачу и выдачу </w:t>
      </w:r>
      <w:r w:rsidR="00593BB4" w:rsidRPr="007B5D6F">
        <w:rPr>
          <w:rFonts w:ascii="Times New Roman" w:hAnsi="Times New Roman" w:cs="Times New Roman"/>
          <w:i/>
          <w:sz w:val="28"/>
          <w:szCs w:val="28"/>
        </w:rPr>
        <w:t>документов по экстерриториальному принципу</w:t>
      </w:r>
      <w:r w:rsidR="00593BB4">
        <w:rPr>
          <w:rFonts w:ascii="Times New Roman" w:hAnsi="Times New Roman" w:cs="Times New Roman"/>
          <w:i/>
          <w:sz w:val="28"/>
          <w:szCs w:val="28"/>
        </w:rPr>
        <w:t>.</w:t>
      </w:r>
    </w:p>
    <w:p w:rsidR="00593BB4" w:rsidRPr="00E34EE4" w:rsidRDefault="005509A0" w:rsidP="009A4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E4">
        <w:rPr>
          <w:rFonts w:ascii="Times New Roman" w:hAnsi="Times New Roman" w:cs="Times New Roman"/>
          <w:sz w:val="28"/>
          <w:szCs w:val="28"/>
        </w:rPr>
        <w:t>Д</w:t>
      </w:r>
      <w:r w:rsidR="00387436" w:rsidRPr="00E34EE4">
        <w:rPr>
          <w:rFonts w:ascii="Times New Roman" w:hAnsi="Times New Roman" w:cs="Times New Roman"/>
          <w:sz w:val="28"/>
          <w:szCs w:val="28"/>
        </w:rPr>
        <w:t>ля удобства граждан в организации работает</w:t>
      </w:r>
      <w:r w:rsidR="00593BB4" w:rsidRPr="00E34EE4">
        <w:rPr>
          <w:rFonts w:ascii="Times New Roman" w:hAnsi="Times New Roman" w:cs="Times New Roman"/>
          <w:sz w:val="28"/>
          <w:szCs w:val="28"/>
        </w:rPr>
        <w:t xml:space="preserve"> специальная линия для предварительной записи</w:t>
      </w:r>
      <w:r w:rsidR="00387436" w:rsidRPr="00E34EE4">
        <w:rPr>
          <w:rFonts w:ascii="Times New Roman" w:hAnsi="Times New Roman" w:cs="Times New Roman"/>
          <w:sz w:val="28"/>
          <w:szCs w:val="28"/>
        </w:rPr>
        <w:t>, по которой</w:t>
      </w:r>
      <w:r w:rsidR="00593BB4" w:rsidRPr="00E34EE4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387436" w:rsidRPr="00E34EE4">
        <w:rPr>
          <w:rFonts w:ascii="Times New Roman" w:hAnsi="Times New Roman" w:cs="Times New Roman"/>
          <w:sz w:val="28"/>
          <w:szCs w:val="28"/>
        </w:rPr>
        <w:t>записаться в офис Кадастровой палаты Воронежской области</w:t>
      </w:r>
      <w:r w:rsidR="00EC4ABA" w:rsidRPr="00E34EE4">
        <w:rPr>
          <w:rFonts w:ascii="Times New Roman" w:hAnsi="Times New Roman" w:cs="Times New Roman"/>
          <w:sz w:val="28"/>
          <w:szCs w:val="28"/>
        </w:rPr>
        <w:t xml:space="preserve"> </w:t>
      </w:r>
      <w:r w:rsidR="00387436" w:rsidRPr="00E34EE4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387436" w:rsidRPr="00E34E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7436" w:rsidRPr="00E34EE4">
        <w:rPr>
          <w:rFonts w:ascii="Times New Roman" w:hAnsi="Times New Roman" w:cs="Times New Roman"/>
          <w:sz w:val="28"/>
          <w:szCs w:val="28"/>
        </w:rPr>
        <w:t>. Воронеж, ул. Солнечная, 12Б</w:t>
      </w:r>
      <w:r w:rsidR="00533714" w:rsidRPr="00E34EE4">
        <w:rPr>
          <w:rFonts w:ascii="Times New Roman" w:hAnsi="Times New Roman" w:cs="Times New Roman"/>
          <w:sz w:val="28"/>
          <w:szCs w:val="28"/>
        </w:rPr>
        <w:t xml:space="preserve"> на прием и выдачу документов</w:t>
      </w:r>
      <w:r w:rsidR="00D31D73" w:rsidRPr="00E34EE4">
        <w:rPr>
          <w:rFonts w:ascii="Times New Roman" w:hAnsi="Times New Roman" w:cs="Times New Roman"/>
          <w:sz w:val="28"/>
          <w:szCs w:val="28"/>
        </w:rPr>
        <w:t xml:space="preserve">. </w:t>
      </w:r>
      <w:r w:rsidR="00533714" w:rsidRPr="00E34EE4">
        <w:rPr>
          <w:rFonts w:ascii="Times New Roman" w:hAnsi="Times New Roman" w:cs="Times New Roman"/>
          <w:sz w:val="28"/>
          <w:szCs w:val="28"/>
        </w:rPr>
        <w:t xml:space="preserve">Прием документов ведется </w:t>
      </w:r>
      <w:r w:rsidR="00D31D73" w:rsidRPr="00E34EE4">
        <w:rPr>
          <w:rFonts w:ascii="Times New Roman" w:hAnsi="Times New Roman" w:cs="Times New Roman"/>
          <w:sz w:val="28"/>
          <w:szCs w:val="28"/>
        </w:rPr>
        <w:t xml:space="preserve">на кадастровый учет и регистрацию прав </w:t>
      </w:r>
      <w:r w:rsidR="00EC4ABA" w:rsidRPr="00E34EE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33714" w:rsidRPr="00E34EE4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C6747F" w:rsidRPr="00E34EE4">
        <w:rPr>
          <w:rFonts w:ascii="Times New Roman" w:hAnsi="Times New Roman" w:cs="Times New Roman"/>
          <w:sz w:val="28"/>
          <w:szCs w:val="28"/>
        </w:rPr>
        <w:t>, расположенных в других регионах</w:t>
      </w:r>
      <w:r w:rsidR="00533714" w:rsidRPr="00E34EE4">
        <w:rPr>
          <w:rFonts w:ascii="Times New Roman" w:hAnsi="Times New Roman" w:cs="Times New Roman"/>
          <w:sz w:val="28"/>
          <w:szCs w:val="28"/>
        </w:rPr>
        <w:t xml:space="preserve"> страны, т.е. по экстерриториальному принципу. </w:t>
      </w:r>
      <w:r w:rsidR="00C6747F" w:rsidRPr="00E34EE4">
        <w:rPr>
          <w:rFonts w:ascii="Times New Roman" w:hAnsi="Times New Roman" w:cs="Times New Roman"/>
          <w:sz w:val="28"/>
          <w:szCs w:val="28"/>
        </w:rPr>
        <w:t xml:space="preserve">Записаться можно по телефону: 8 (473) </w:t>
      </w:r>
      <w:r w:rsidR="00EC4ABA" w:rsidRPr="00E34EE4">
        <w:rPr>
          <w:rFonts w:ascii="Times New Roman" w:hAnsi="Times New Roman" w:cs="Times New Roman"/>
          <w:sz w:val="28"/>
          <w:szCs w:val="28"/>
        </w:rPr>
        <w:t>327-18-99 (</w:t>
      </w:r>
      <w:proofErr w:type="gramStart"/>
      <w:r w:rsidR="00C6747F" w:rsidRPr="00E34EE4"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 w:rsidR="00EC4ABA" w:rsidRPr="00E34EE4">
        <w:rPr>
          <w:rFonts w:ascii="Times New Roman" w:hAnsi="Times New Roman" w:cs="Times New Roman"/>
          <w:sz w:val="28"/>
          <w:szCs w:val="28"/>
        </w:rPr>
        <w:t xml:space="preserve"> 2442)</w:t>
      </w:r>
      <w:r w:rsidR="00C6747F" w:rsidRPr="00E34EE4">
        <w:rPr>
          <w:rFonts w:ascii="Times New Roman" w:hAnsi="Times New Roman" w:cs="Times New Roman"/>
          <w:sz w:val="28"/>
          <w:szCs w:val="28"/>
        </w:rPr>
        <w:t>.</w:t>
      </w:r>
      <w:r w:rsidR="00EC4ABA" w:rsidRPr="00E34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BB4" w:rsidRDefault="00C6747F" w:rsidP="009A4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предварительная запись </w:t>
      </w:r>
      <w:r w:rsidR="00593BB4">
        <w:rPr>
          <w:rFonts w:ascii="Times New Roman" w:hAnsi="Times New Roman" w:cs="Times New Roman"/>
          <w:sz w:val="28"/>
          <w:szCs w:val="28"/>
        </w:rPr>
        <w:t xml:space="preserve">доступна в личном кабинете на </w:t>
      </w:r>
      <w:hyperlink r:id="rId6" w:anchor="/offices" w:history="1">
        <w:r w:rsidR="00593BB4" w:rsidRPr="008D2D38">
          <w:rPr>
            <w:rStyle w:val="a5"/>
            <w:rFonts w:ascii="Times New Roman" w:hAnsi="Times New Roman" w:cs="Times New Roman"/>
            <w:sz w:val="28"/>
            <w:szCs w:val="28"/>
          </w:rPr>
          <w:t xml:space="preserve">сайте </w:t>
        </w:r>
        <w:proofErr w:type="spellStart"/>
        <w:r w:rsidR="00593BB4" w:rsidRPr="008D2D38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="00B94BCC">
        <w:rPr>
          <w:rFonts w:ascii="Times New Roman" w:hAnsi="Times New Roman" w:cs="Times New Roman"/>
          <w:sz w:val="28"/>
          <w:szCs w:val="28"/>
        </w:rPr>
        <w:t xml:space="preserve">. Заявителю </w:t>
      </w:r>
      <w:r w:rsidR="00593BB4">
        <w:rPr>
          <w:rFonts w:ascii="Times New Roman" w:hAnsi="Times New Roman" w:cs="Times New Roman"/>
          <w:sz w:val="28"/>
          <w:szCs w:val="28"/>
        </w:rPr>
        <w:t>достаточно авторизоваться, используя учетную запись единого портала государственных услуг РФ, и выбрать офис Кадастровой палаты.</w:t>
      </w:r>
    </w:p>
    <w:p w:rsidR="00C6747F" w:rsidRDefault="00C6747F" w:rsidP="009A4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C3">
        <w:rPr>
          <w:rFonts w:ascii="Times New Roman" w:hAnsi="Times New Roman" w:cs="Times New Roman"/>
          <w:i/>
          <w:sz w:val="28"/>
          <w:szCs w:val="28"/>
        </w:rPr>
        <w:t>«</w:t>
      </w:r>
      <w:r w:rsidRPr="0010710C">
        <w:rPr>
          <w:rFonts w:ascii="Times New Roman" w:hAnsi="Times New Roman" w:cs="Times New Roman"/>
          <w:i/>
          <w:sz w:val="28"/>
          <w:szCs w:val="28"/>
        </w:rPr>
        <w:t>В текуще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непростой ситуации наша главная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чтобы граждане не просто продолжали получать учетно-регистрационные услуги, но и получали их в удобном для себя формате. Мы так организовали работу, что большинство вопросов, связанных с оборотом недвижимости, граждане и вовсе могут </w:t>
      </w:r>
      <w:proofErr w:type="gramStart"/>
      <w:r w:rsidRPr="0010710C">
        <w:rPr>
          <w:rFonts w:ascii="Times New Roman" w:hAnsi="Times New Roman" w:cs="Times New Roman"/>
          <w:i/>
          <w:sz w:val="28"/>
          <w:szCs w:val="28"/>
        </w:rPr>
        <w:t>решить</w:t>
      </w:r>
      <w:proofErr w:type="gramEnd"/>
      <w:r w:rsidRPr="0010710C">
        <w:rPr>
          <w:rFonts w:ascii="Times New Roman" w:hAnsi="Times New Roman" w:cs="Times New Roman"/>
          <w:i/>
          <w:sz w:val="28"/>
          <w:szCs w:val="28"/>
        </w:rPr>
        <w:t xml:space="preserve"> не выходя из дома. Дистанционное обращение экономит время заявителей и минимизирует контакты с посторонними людьми. Сегодня Кадастровая палата принимает все необходимые меры для исправного получения заявителями учетно-регистрационных услуг</w:t>
      </w:r>
      <w:r w:rsidRPr="00325AC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– заявил </w:t>
      </w:r>
      <w:r w:rsidRPr="00325AC3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325AC3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BB4" w:rsidRPr="00206231" w:rsidRDefault="0095161F" w:rsidP="009A4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выписку из Е</w:t>
      </w:r>
      <w:r w:rsidR="00593BB4" w:rsidRPr="00206231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недвижимости (ЕГРН) можно получить в течение нескольких минут благодаря </w:t>
      </w:r>
      <w:hyperlink r:id="rId7" w:history="1">
        <w:r w:rsidR="00593BB4"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онлайн-сервису</w:t>
        </w:r>
      </w:hyperlink>
      <w:r w:rsidR="00593BB4" w:rsidRPr="00206231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или через официальный </w:t>
      </w:r>
      <w:hyperlink r:id="rId8" w:history="1">
        <w:r w:rsidR="00593BB4" w:rsidRPr="00206231">
          <w:rPr>
            <w:rStyle w:val="a5"/>
            <w:rFonts w:ascii="Times New Roman" w:hAnsi="Times New Roman" w:cs="Times New Roman"/>
            <w:sz w:val="28"/>
            <w:szCs w:val="28"/>
          </w:rPr>
          <w:t>сайт</w:t>
        </w:r>
      </w:hyperlink>
      <w:r w:rsidR="00593BB4" w:rsidRPr="00206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BB4" w:rsidRPr="002062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93BB4" w:rsidRPr="00206231">
        <w:rPr>
          <w:rFonts w:ascii="Times New Roman" w:hAnsi="Times New Roman" w:cs="Times New Roman"/>
          <w:sz w:val="28"/>
          <w:szCs w:val="28"/>
        </w:rPr>
        <w:t xml:space="preserve">, а общедоступные </w:t>
      </w:r>
      <w:r w:rsidR="00593BB4" w:rsidRPr="0020623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объектах недвижимости можно посмотреть на обновленном </w:t>
      </w:r>
      <w:hyperlink r:id="rId9" w:history="1">
        <w:r w:rsidR="00593BB4"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сервисе</w:t>
        </w:r>
      </w:hyperlink>
      <w:r w:rsidR="00593BB4" w:rsidRPr="00206231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</w:t>
      </w:r>
    </w:p>
    <w:p w:rsidR="00B43457" w:rsidRPr="00206231" w:rsidRDefault="00593BB4" w:rsidP="009A4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Направить в Кадастровую палату </w:t>
      </w:r>
      <w:r w:rsidR="00B43457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206231">
        <w:rPr>
          <w:rFonts w:ascii="Times New Roman" w:hAnsi="Times New Roman" w:cs="Times New Roman"/>
          <w:sz w:val="28"/>
          <w:szCs w:val="28"/>
        </w:rPr>
        <w:t xml:space="preserve">обращение по вопросам, находящимся в компетенции учреждения, можно посредством электронной формы </w:t>
      </w:r>
      <w:hyperlink r:id="rId10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«Обращения онлайн»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сайте </w:t>
      </w:r>
      <w:hyperlink r:id="rId11" w:history="1">
        <w:r w:rsidRPr="00206231">
          <w:rPr>
            <w:rFonts w:ascii="Times New Roman" w:hAnsi="Times New Roman" w:cs="Times New Roman"/>
            <w:sz w:val="28"/>
            <w:szCs w:val="28"/>
          </w:rPr>
          <w:t>Федеральной кадастровой палаты</w:t>
        </w:r>
      </w:hyperlink>
      <w:r w:rsidR="00B43457">
        <w:rPr>
          <w:rFonts w:ascii="Times New Roman" w:hAnsi="Times New Roman" w:cs="Times New Roman"/>
          <w:sz w:val="28"/>
          <w:szCs w:val="28"/>
        </w:rPr>
        <w:t xml:space="preserve">, </w:t>
      </w:r>
      <w:r w:rsidR="00B43457" w:rsidRPr="00B43457">
        <w:rPr>
          <w:rFonts w:ascii="TTNorms" w:hAnsi="TTNorms"/>
          <w:color w:val="000000" w:themeColor="text1"/>
          <w:sz w:val="28"/>
          <w:szCs w:val="28"/>
        </w:rPr>
        <w:t xml:space="preserve">почтовым отправлением по адресу: 394077, г. Воронеж, ул. Генерала </w:t>
      </w:r>
      <w:proofErr w:type="spellStart"/>
      <w:r w:rsidR="00B43457" w:rsidRPr="00B43457">
        <w:rPr>
          <w:rFonts w:ascii="TTNorms" w:hAnsi="TTNorms"/>
          <w:color w:val="000000" w:themeColor="text1"/>
          <w:sz w:val="28"/>
          <w:szCs w:val="28"/>
        </w:rPr>
        <w:t>Лизюкова</w:t>
      </w:r>
      <w:proofErr w:type="spellEnd"/>
      <w:r w:rsidR="00B43457" w:rsidRPr="00B43457">
        <w:rPr>
          <w:rFonts w:ascii="TTNorms" w:hAnsi="TTNorms"/>
          <w:color w:val="000000" w:themeColor="text1"/>
          <w:sz w:val="28"/>
          <w:szCs w:val="28"/>
        </w:rPr>
        <w:t>, д. 2 или по электронной почте: </w:t>
      </w:r>
      <w:hyperlink r:id="rId12" w:history="1">
        <w:r w:rsidR="00B43457" w:rsidRPr="0095161F">
          <w:rPr>
            <w:rStyle w:val="a5"/>
            <w:rFonts w:ascii="TTNorms" w:hAnsi="TTNorms"/>
            <w:color w:val="000000" w:themeColor="text1"/>
            <w:sz w:val="28"/>
            <w:szCs w:val="28"/>
            <w:u w:val="none"/>
          </w:rPr>
          <w:t>filial@36.kadastr.ru</w:t>
        </w:r>
      </w:hyperlink>
      <w:r w:rsidR="00B43457" w:rsidRPr="0095161F">
        <w:rPr>
          <w:rFonts w:ascii="TTNorms" w:hAnsi="TTNorms"/>
          <w:color w:val="000000" w:themeColor="text1"/>
          <w:sz w:val="28"/>
          <w:szCs w:val="28"/>
        </w:rPr>
        <w:t>.</w:t>
      </w:r>
    </w:p>
    <w:p w:rsidR="00593BB4" w:rsidRDefault="00593BB4" w:rsidP="009A4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Информацию, связанную с порядком подачи документов на государственный кадастровый учет и государственную регистрацию прав, </w:t>
      </w:r>
      <w:hyperlink r:id="rId13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составом пакета документов</w:t>
        </w:r>
      </w:hyperlink>
      <w:r w:rsidRPr="00206231">
        <w:rPr>
          <w:rFonts w:ascii="Times New Roman" w:hAnsi="Times New Roman" w:cs="Times New Roman"/>
          <w:sz w:val="28"/>
          <w:szCs w:val="28"/>
        </w:rPr>
        <w:t>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:rsidR="00593BB4" w:rsidRDefault="00593BB4" w:rsidP="009A4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206231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Кадастровой палаты </w:t>
      </w:r>
      <w:r w:rsidRPr="0020623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разделе «Сервисы и услуги»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можно заказать </w:t>
      </w:r>
      <w:hyperlink r:id="rId15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электронную подпись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консультацию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и удаленно провести </w:t>
      </w:r>
      <w:hyperlink r:id="rId17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операции с недвижимостью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p w:rsidR="007671CE" w:rsidRDefault="007671CE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70A" w:rsidRDefault="009A470A" w:rsidP="009A470A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9A470A" w:rsidRDefault="009A470A" w:rsidP="009A470A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9A470A" w:rsidRPr="0014706C" w:rsidRDefault="009A470A" w:rsidP="009A470A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9A470A" w:rsidRPr="0014706C" w:rsidRDefault="009A470A" w:rsidP="009A470A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A470A" w:rsidRPr="00593BB4" w:rsidRDefault="009A470A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470A" w:rsidRPr="00593BB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Nor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5DDD"/>
    <w:multiLevelType w:val="multilevel"/>
    <w:tmpl w:val="7762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207AE1"/>
    <w:rsid w:val="002A1015"/>
    <w:rsid w:val="00387436"/>
    <w:rsid w:val="004A07DF"/>
    <w:rsid w:val="00533714"/>
    <w:rsid w:val="005509A0"/>
    <w:rsid w:val="00593BB4"/>
    <w:rsid w:val="00632530"/>
    <w:rsid w:val="007671CE"/>
    <w:rsid w:val="0095161F"/>
    <w:rsid w:val="009A470A"/>
    <w:rsid w:val="00B43457"/>
    <w:rsid w:val="00B94BCC"/>
    <w:rsid w:val="00C6747F"/>
    <w:rsid w:val="00CB7CA7"/>
    <w:rsid w:val="00CD2DA2"/>
    <w:rsid w:val="00D31D73"/>
    <w:rsid w:val="00E34EE4"/>
    <w:rsid w:val="00EB282E"/>
    <w:rsid w:val="00EC4ABA"/>
    <w:rsid w:val="00F37CE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509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openxmlformats.org/officeDocument/2006/relationships/hyperlink" Target="https://kadastr.ru/services/registratsiya-prosto/" TargetMode="External"/><Relationship Id="rId18" Type="http://schemas.openxmlformats.org/officeDocument/2006/relationships/hyperlink" Target="mailto:press@3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12" Type="http://schemas.openxmlformats.org/officeDocument/2006/relationships/hyperlink" Target="mailto:filial@36.kadastr.ru" TargetMode="External"/><Relationship Id="rId17" Type="http://schemas.openxmlformats.org/officeDocument/2006/relationships/hyperlink" Target="https://kadastr.ru/services/oformit-nedvizhimo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dastr.ru/services/poluchit-konsultatsiy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" TargetMode="External"/><Relationship Id="rId11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adastr.ru/services/udostoveryayushchiy-tsentr/" TargetMode="External"/><Relationship Id="rId10" Type="http://schemas.openxmlformats.org/officeDocument/2006/relationships/hyperlink" Target="https://kadastr.ru/feedback/onlin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kadastr.ru/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Dell</cp:lastModifiedBy>
  <cp:revision>6</cp:revision>
  <dcterms:created xsi:type="dcterms:W3CDTF">2020-04-07T09:39:00Z</dcterms:created>
  <dcterms:modified xsi:type="dcterms:W3CDTF">2020-04-08T12:28:00Z</dcterms:modified>
</cp:coreProperties>
</file>