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8DC" w:rsidRPr="00A518DC" w:rsidRDefault="00A518DC" w:rsidP="00A5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5421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25.05.2022 г. № 21</w:t>
      </w:r>
    </w:p>
    <w:p w:rsidR="00A518DC" w:rsidRPr="00A518DC" w:rsidRDefault="00A518DC" w:rsidP="00A5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</w:t>
      </w: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A518DC" w:rsidRPr="00A518DC" w:rsidTr="00A518DC">
        <w:tc>
          <w:tcPr>
            <w:tcW w:w="4867" w:type="dxa"/>
            <w:hideMark/>
          </w:tcPr>
          <w:p w:rsidR="00A518DC" w:rsidRPr="00A518DC" w:rsidRDefault="00A518DC" w:rsidP="00A518DC">
            <w:pPr>
              <w:keepNext/>
              <w:keepLines/>
              <w:shd w:val="clear" w:color="auto" w:fill="FFFFFF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A518D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Об утверждении актуализированной схемы теплоснабжения Малоалабухского сельского поселения    Грибановского муниципального  район</w:t>
            </w:r>
            <w:r w:rsidR="00CA5421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а Воронежской    области на 2022</w:t>
            </w:r>
            <w:r w:rsidRPr="00A518D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 xml:space="preserve"> год</w:t>
            </w:r>
          </w:p>
        </w:tc>
        <w:tc>
          <w:tcPr>
            <w:tcW w:w="4987" w:type="dxa"/>
          </w:tcPr>
          <w:p w:rsidR="00A518DC" w:rsidRPr="00A518DC" w:rsidRDefault="00A518DC" w:rsidP="00A51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8DC" w:rsidRPr="00A518DC" w:rsidRDefault="00A518DC" w:rsidP="00A51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8DC" w:rsidRPr="00A518DC" w:rsidRDefault="00A518DC" w:rsidP="00CA542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администрация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Малоалабухского сельского поселения Грибановского муниципального района Воронежской области                                              </w:t>
      </w:r>
      <w:r w:rsidR="00CA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A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A518DC" w:rsidRPr="00A518DC" w:rsidRDefault="00A518DC" w:rsidP="00A518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актуализированную схему теплоснабжения Малоалабухского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</w:t>
      </w:r>
      <w:r w:rsidR="00CA5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на 2022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A518DC" w:rsidRPr="00A518DC" w:rsidRDefault="00A518DC" w:rsidP="00A51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518DC" w:rsidRPr="00A518DC" w:rsidRDefault="00A518DC" w:rsidP="00A51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 администрации</w:t>
      </w: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   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Б.В.Никифоров</w:t>
      </w:r>
      <w:proofErr w:type="spellEnd"/>
    </w:p>
    <w:p w:rsidR="00A518DC" w:rsidRPr="00A518DC" w:rsidRDefault="00A518DC" w:rsidP="00A518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Малоалабухского сельского поселения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5421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25.05.2022 г. № 21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ул.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Метальникова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112-б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2214" wp14:editId="0DF34C95">
                <wp:simplePos x="0" y="0"/>
                <wp:positionH relativeFrom="column">
                  <wp:posOffset>160020</wp:posOffset>
                </wp:positionH>
                <wp:positionV relativeFrom="paragraph">
                  <wp:posOffset>107950</wp:posOffset>
                </wp:positionV>
                <wp:extent cx="3314700" cy="2971800"/>
                <wp:effectExtent l="0" t="0" r="76200" b="5715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5pt" to="273.6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D811" wp14:editId="23EEEE34">
                <wp:simplePos x="0" y="0"/>
                <wp:positionH relativeFrom="column">
                  <wp:posOffset>274320</wp:posOffset>
                </wp:positionH>
                <wp:positionV relativeFrom="paragraph">
                  <wp:posOffset>2952115</wp:posOffset>
                </wp:positionV>
                <wp:extent cx="3771900" cy="2057400"/>
                <wp:effectExtent l="0" t="38100" r="57150" b="190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32.45pt" to="318.6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">
                <v:stroke endarrow="block"/>
              </v:line>
            </w:pict>
          </mc:Fallback>
        </mc:AlternateContent>
      </w:r>
      <w:r w:rsidRPr="00A51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4F531" wp14:editId="2AAF2A66">
            <wp:extent cx="4067175" cy="4629150"/>
            <wp:effectExtent l="0" t="0" r="9525" b="0"/>
            <wp:docPr id="1" name="Рисунок 13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 t="24284" r="43866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ул. 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5-а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Малоалабухского сельского поселения </w:t>
      </w:r>
    </w:p>
    <w:p w:rsidR="00CA5421" w:rsidRPr="00A518DC" w:rsidRDefault="00CA5421" w:rsidP="00CA5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25.05.2022 г. № 21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ул. Свободы, 2-б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123E9" wp14:editId="73BB6D78">
                <wp:simplePos x="0" y="0"/>
                <wp:positionH relativeFrom="column">
                  <wp:posOffset>160020</wp:posOffset>
                </wp:positionH>
                <wp:positionV relativeFrom="paragraph">
                  <wp:posOffset>48260</wp:posOffset>
                </wp:positionV>
                <wp:extent cx="3771900" cy="2971800"/>
                <wp:effectExtent l="0" t="0" r="76200" b="571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8pt" to="309.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3PLAIAAFI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A7A21E" wp14:editId="48033C1A">
            <wp:extent cx="3667125" cy="3886200"/>
            <wp:effectExtent l="0" t="0" r="9525" b="0"/>
            <wp:docPr id="2" name="Рисунок 14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9" t="12141" r="21933" b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схемы теплоснабжения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Малоалабухское СП входит в состав Грибановского муниципального района.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площадь территории Малоалабухс</w:t>
      </w:r>
      <w:r w:rsidR="00CA5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СП составляет на 01.01.2022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14928 га.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поселения является 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4F1EC6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населения на 01.01.2022</w:t>
      </w:r>
      <w:bookmarkStart w:id="0" w:name="_GoBack"/>
      <w:bookmarkEnd w:id="0"/>
      <w:r w:rsidR="00CA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1064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-модульных котельных по поселениям.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ГМУП «Тепловые сети».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Адрес котельной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Наименование котельной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Установленная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>ощность, Гкал\час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теплосетей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A518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1-е, ул. 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180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1-е, ул.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Метальникова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>, 112-б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2-е, ул. Свободы, 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80</w:t>
            </w:r>
          </w:p>
        </w:tc>
      </w:tr>
    </w:tbl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Малоалабухского СП осуществляется: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частных домах от котлов на природном газе и часть от печей и котлов на твердом топливе, горячее водоснабжение – от проточных водонагревателей.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и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имеет в настоящее время газ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тепло-, электро- системы инженерного обеспечения.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культуры, образования, здравоохранения, пекарня  снабжаются по прежней схеме централизовано от котельных № 1, № 2.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Частный сектор индивидуально.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№1 отапливаются следующие объекты: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 СП;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административное здание ООО «Россия-Агро»;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МКУК Малоалабухского сельского поселения «ЦДИ»;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МКДОУ Малоалабухского детского сада;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пекарни.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№2 отапливаются следующие объекты: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МКОУ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№3 объекты не отапливаются.  </w:t>
      </w:r>
    </w:p>
    <w:p w:rsidR="00D717FE" w:rsidRDefault="00D717FE"/>
    <w:sectPr w:rsidR="00D7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B197A"/>
    <w:multiLevelType w:val="hybridMultilevel"/>
    <w:tmpl w:val="95D8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E"/>
    <w:rsid w:val="004F1EC6"/>
    <w:rsid w:val="00A518DC"/>
    <w:rsid w:val="00B5774E"/>
    <w:rsid w:val="00CA5421"/>
    <w:rsid w:val="00D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8D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8D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2022-05-26T06:56:00Z</cp:lastPrinted>
  <dcterms:created xsi:type="dcterms:W3CDTF">2021-10-15T06:15:00Z</dcterms:created>
  <dcterms:modified xsi:type="dcterms:W3CDTF">2022-05-26T06:57:00Z</dcterms:modified>
</cp:coreProperties>
</file>