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2" w:rsidRPr="00260870" w:rsidRDefault="006C2F32" w:rsidP="00C418FF">
      <w:pPr>
        <w:tabs>
          <w:tab w:val="center" w:pos="4818"/>
          <w:tab w:val="left" w:pos="841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260870">
        <w:rPr>
          <w:rFonts w:ascii="Times New Roman" w:hAnsi="Times New Roman"/>
          <w:b/>
          <w:sz w:val="28"/>
          <w:szCs w:val="28"/>
          <w:lang w:eastAsia="ru-RU"/>
        </w:rPr>
        <w:t xml:space="preserve">СОВЕТ </w:t>
      </w:r>
      <w:r w:rsidRPr="00260870">
        <w:rPr>
          <w:rFonts w:ascii="Times New Roman" w:hAnsi="Times New Roman"/>
          <w:b/>
          <w:caps/>
          <w:sz w:val="28"/>
          <w:szCs w:val="28"/>
          <w:lang w:eastAsia="ru-RU"/>
        </w:rPr>
        <w:t>народных депутатов</w:t>
      </w:r>
    </w:p>
    <w:p w:rsidR="006C2F32" w:rsidRPr="00260870" w:rsidRDefault="006C2F32" w:rsidP="006C2F32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C2F32" w:rsidRPr="00260870" w:rsidRDefault="006C2F32" w:rsidP="006C2F3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60870">
        <w:rPr>
          <w:rFonts w:ascii="Times New Roman" w:hAnsi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6C2F32" w:rsidRPr="00260870" w:rsidRDefault="006C2F32" w:rsidP="006C2F3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60870">
        <w:rPr>
          <w:rFonts w:ascii="Times New Roman" w:hAnsi="Times New Roman"/>
          <w:b/>
          <w:caps/>
          <w:sz w:val="28"/>
          <w:szCs w:val="28"/>
          <w:lang w:eastAsia="ru-RU"/>
        </w:rPr>
        <w:t>Воронежской области</w:t>
      </w:r>
    </w:p>
    <w:p w:rsidR="006C2F32" w:rsidRPr="00260870" w:rsidRDefault="006C2F32" w:rsidP="006C2F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2F32" w:rsidRPr="008D6BE3" w:rsidRDefault="006C2F32" w:rsidP="006C2F32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8D6BE3">
        <w:rPr>
          <w:rFonts w:ascii="Times New Roman" w:hAnsi="Times New Roman"/>
          <w:b/>
          <w:sz w:val="32"/>
          <w:szCs w:val="32"/>
          <w:lang w:eastAsia="ru-RU"/>
        </w:rPr>
        <w:t>Р</w:t>
      </w:r>
      <w:proofErr w:type="gramEnd"/>
      <w:r w:rsidRPr="008D6BE3">
        <w:rPr>
          <w:rFonts w:ascii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6C2F32" w:rsidRPr="00260870" w:rsidRDefault="006C2F32" w:rsidP="006C2F32">
      <w:pPr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8D6BE3" w:rsidRDefault="006C2F32" w:rsidP="006C2F32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C2F32" w:rsidRPr="008D6BE3" w:rsidRDefault="004821F3" w:rsidP="006C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02.03.2020 года № 226</w:t>
      </w:r>
      <w:r w:rsidR="006C2F32" w:rsidRPr="008D6B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2F32" w:rsidRPr="008D6BE3" w:rsidRDefault="006C2F32" w:rsidP="006C2F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8D6BE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D6BE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Малые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Алабухи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1-е</w:t>
      </w:r>
    </w:p>
    <w:p w:rsidR="006C2F32" w:rsidRPr="00260870" w:rsidRDefault="006C2F32" w:rsidP="006C2F32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2F32" w:rsidRPr="00260870" w:rsidRDefault="00C418FF" w:rsidP="006C2F32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О внесении дополнений</w:t>
      </w:r>
      <w:r w:rsidR="006C2F32" w:rsidRPr="00260870">
        <w:rPr>
          <w:rFonts w:ascii="Times New Roman" w:hAnsi="Times New Roman"/>
          <w:sz w:val="28"/>
          <w:szCs w:val="20"/>
          <w:lang w:eastAsia="ru-RU"/>
        </w:rPr>
        <w:t xml:space="preserve"> в </w:t>
      </w:r>
      <w:r w:rsidR="006C2F32">
        <w:rPr>
          <w:rFonts w:ascii="Times New Roman" w:hAnsi="Times New Roman"/>
          <w:sz w:val="28"/>
          <w:szCs w:val="28"/>
          <w:lang w:eastAsia="ru-RU"/>
        </w:rPr>
        <w:t>г</w:t>
      </w:r>
      <w:r w:rsidR="006C2F32" w:rsidRPr="00260870">
        <w:rPr>
          <w:rFonts w:ascii="Times New Roman" w:hAnsi="Times New Roman"/>
          <w:sz w:val="28"/>
          <w:szCs w:val="28"/>
          <w:lang w:eastAsia="ru-RU"/>
        </w:rPr>
        <w:t xml:space="preserve">енеральный план </w:t>
      </w:r>
      <w:r w:rsidR="006C2F32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="006C2F32" w:rsidRPr="00260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</w:t>
      </w:r>
    </w:p>
    <w:p w:rsidR="006C2F32" w:rsidRPr="00260870" w:rsidRDefault="006C2F32" w:rsidP="006C2F32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8"/>
          <w:lang w:eastAsia="ar-SA"/>
        </w:rPr>
      </w:pPr>
    </w:p>
    <w:p w:rsidR="006C2F32" w:rsidRPr="00260870" w:rsidRDefault="006C2F32" w:rsidP="006C2F32">
      <w:pPr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260870" w:rsidRDefault="006C2F32" w:rsidP="006C2F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0870">
        <w:rPr>
          <w:rFonts w:ascii="Times New Roman" w:hAnsi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Федеральным </w:t>
      </w:r>
      <w:r w:rsidRPr="0026087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законом от  06.10.2003 г. № 131-ФЗ «Об общих принципах организации местного самоуправления в 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Российской Федерации», законом Воронежской области от 07.07.2006 г. № 61-ОЗ «О регулировании градостроительной деятельности в Воронежской области», Уставом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Малоалабухского 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сельского поселения, на основании заключения о результатах публичных слушаний по про</w:t>
      </w:r>
      <w:r w:rsidR="00C418F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екту дополнения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генерального плана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сельского поселения, с учетом протокола публичн</w:t>
      </w:r>
      <w:r w:rsidR="00C418F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ых слушаний по</w:t>
      </w:r>
      <w:proofErr w:type="gramEnd"/>
      <w:r w:rsidR="00C418F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проекту дополнений</w:t>
      </w:r>
      <w:r w:rsidRPr="0026087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генерального плана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, Совет народных депутатов </w:t>
      </w:r>
    </w:p>
    <w:p w:rsidR="006C2F32" w:rsidRPr="00260870" w:rsidRDefault="006C2F32" w:rsidP="006C2F3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260870" w:rsidRDefault="006C2F32" w:rsidP="006C2F32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6C2F32" w:rsidRPr="00260870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ab/>
      </w:r>
    </w:p>
    <w:p w:rsidR="006C2F32" w:rsidRPr="00260870" w:rsidRDefault="006C2F32" w:rsidP="006C2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 xml:space="preserve">     1. Внести в генеральный план </w:t>
      </w:r>
      <w:r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области, утвержденный решением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17.04.2012 г. № 140 «Об утверждении Генерального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Малоалабухского </w:t>
      </w:r>
      <w:r w:rsidRPr="00260870">
        <w:rPr>
          <w:rFonts w:ascii="Times New Roman" w:hAnsi="Times New Roman"/>
          <w:sz w:val="28"/>
          <w:szCs w:val="28"/>
          <w:lang w:eastAsia="ru-RU"/>
        </w:rPr>
        <w:t>сельского поселения Грибановского района Воронежской област</w:t>
      </w:r>
      <w:r w:rsidR="00C418FF">
        <w:rPr>
          <w:rFonts w:ascii="Times New Roman" w:hAnsi="Times New Roman"/>
          <w:sz w:val="28"/>
          <w:szCs w:val="28"/>
          <w:lang w:eastAsia="ru-RU"/>
        </w:rPr>
        <w:t>и» дополнения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в части установле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границы села Малые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-е </w:t>
      </w:r>
      <w:r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согласно приложению, к настоящему решению:</w:t>
      </w:r>
    </w:p>
    <w:p w:rsidR="006C2F32" w:rsidRPr="00260870" w:rsidRDefault="006C2F32" w:rsidP="006C2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 xml:space="preserve">     2. Обнародовать настоящее решение и разместить на официальном сайте сельского поселения в сети интернет.</w:t>
      </w:r>
    </w:p>
    <w:p w:rsidR="006C2F32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870">
        <w:rPr>
          <w:rFonts w:ascii="Times New Roman" w:hAnsi="Times New Roman"/>
          <w:sz w:val="28"/>
          <w:szCs w:val="28"/>
          <w:lang w:eastAsia="ru-RU"/>
        </w:rPr>
        <w:t xml:space="preserve">    3. Настоящее решение вступает в силу со дня официального обнародования.</w:t>
      </w:r>
    </w:p>
    <w:p w:rsidR="006C2F32" w:rsidRPr="00260870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260870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260870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2608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О.А. Примак</w:t>
      </w:r>
    </w:p>
    <w:p w:rsidR="006C2F32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260870" w:rsidRDefault="006C2F32" w:rsidP="006C2F3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к решению Совета народных депутатов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Малоалабухского сельского поселения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6C2F32" w:rsidRPr="00D658CB" w:rsidRDefault="00C418FF" w:rsidP="006C2F32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02.03.2020 г. № 226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2F32" w:rsidRPr="00D658CB" w:rsidRDefault="00C418FF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к решению Совета народных депутатов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Малоалабухского сельского поселения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</w:t>
      </w:r>
    </w:p>
    <w:p w:rsidR="006C2F32" w:rsidRPr="00D658CB" w:rsidRDefault="006C2F32" w:rsidP="006C2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6C2F32" w:rsidRPr="00D658CB" w:rsidRDefault="006C2F32" w:rsidP="006C2F32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от 17.04.2012 г. № 140</w:t>
      </w:r>
    </w:p>
    <w:p w:rsidR="006C2F32" w:rsidRPr="00D658CB" w:rsidRDefault="006C2F32" w:rsidP="006C2F32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32" w:rsidRPr="00D658CB" w:rsidRDefault="006C2F32" w:rsidP="006C2F32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32" w:rsidRPr="00D658CB" w:rsidRDefault="006C2F32" w:rsidP="006C2F32">
      <w:pPr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</w:p>
    <w:p w:rsidR="006C2F32" w:rsidRPr="00D658CB" w:rsidRDefault="006C2F32" w:rsidP="006C2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8CB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УСТАНОВЛЕ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НИЕ ГРАНИЦЫ СЕЛА МАЛЫЕ АЛАБУХИ 2</w:t>
      </w:r>
      <w:r w:rsidRPr="00D658CB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-Е МАЛОАЛАБУХСКОГО СЕЛЬСКОГО ПОСЕЛЕНИЯ</w:t>
      </w:r>
    </w:p>
    <w:p w:rsidR="006C2F32" w:rsidRPr="00D658CB" w:rsidRDefault="006C2F32" w:rsidP="006C2F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F32" w:rsidRPr="00D658CB" w:rsidRDefault="006C2F32" w:rsidP="006C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Согласно ст. 11 Федерального закона от 06.10.2003 года № 131-ФЗ «Об общих принципах организации местного самоуправления в Российской Федерации»: «территория населенного пункта должна полностью входить в состав территории поселения».</w:t>
      </w:r>
    </w:p>
    <w:p w:rsidR="006C2F32" w:rsidRPr="00D658CB" w:rsidRDefault="006C2F32" w:rsidP="006C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8CB">
        <w:rPr>
          <w:rFonts w:ascii="Times New Roman" w:hAnsi="Times New Roman"/>
          <w:sz w:val="24"/>
          <w:szCs w:val="24"/>
          <w:lang w:eastAsia="ru-RU"/>
        </w:rPr>
        <w:t>На территории Малоалабухского сельского поселения расположен насел</w:t>
      </w:r>
      <w:r>
        <w:rPr>
          <w:rFonts w:ascii="Times New Roman" w:hAnsi="Times New Roman"/>
          <w:sz w:val="24"/>
          <w:szCs w:val="24"/>
          <w:lang w:eastAsia="ru-RU"/>
        </w:rPr>
        <w:t xml:space="preserve">енный пункт 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Малые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Алабухи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D658CB">
        <w:rPr>
          <w:rFonts w:ascii="Times New Roman" w:hAnsi="Times New Roman"/>
          <w:sz w:val="24"/>
          <w:szCs w:val="24"/>
          <w:lang w:eastAsia="ru-RU"/>
        </w:rPr>
        <w:t>-е.</w:t>
      </w:r>
    </w:p>
    <w:p w:rsidR="006C2F32" w:rsidRPr="00D658CB" w:rsidRDefault="006C2F32" w:rsidP="006C2F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rPr>
          <w:rStyle w:val="1"/>
          <w:sz w:val="24"/>
          <w:szCs w:val="24"/>
        </w:rPr>
      </w:pPr>
      <w:r w:rsidRPr="00D658CB">
        <w:rPr>
          <w:rStyle w:val="1"/>
          <w:sz w:val="24"/>
          <w:szCs w:val="24"/>
        </w:rPr>
        <w:t>Описание границ населенного пункта</w:t>
      </w: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rPr>
          <w:rStyle w:val="1"/>
          <w:sz w:val="24"/>
          <w:szCs w:val="24"/>
        </w:rPr>
      </w:pP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1</w:t>
      </w:r>
      <w:r w:rsidRPr="00B1767E">
        <w:rPr>
          <w:rStyle w:val="1"/>
          <w:sz w:val="24"/>
          <w:szCs w:val="24"/>
        </w:rPr>
        <w:tab/>
        <w:t>в юго-восточном направлении по степной растительности, по подножию восточного склона балки</w:t>
      </w:r>
      <w:r>
        <w:rPr>
          <w:rStyle w:val="1"/>
          <w:sz w:val="24"/>
          <w:szCs w:val="24"/>
        </w:rPr>
        <w:t xml:space="preserve"> до точки </w:t>
      </w:r>
      <w:r w:rsidRPr="00B1767E">
        <w:rPr>
          <w:rStyle w:val="1"/>
          <w:sz w:val="24"/>
          <w:szCs w:val="24"/>
        </w:rPr>
        <w:t>18</w:t>
      </w:r>
      <w:r w:rsidRPr="00B1767E">
        <w:rPr>
          <w:rStyle w:val="1"/>
          <w:sz w:val="24"/>
          <w:szCs w:val="24"/>
        </w:rPr>
        <w:tab/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18</w:t>
      </w:r>
      <w:r w:rsidRPr="00B1767E">
        <w:rPr>
          <w:rStyle w:val="1"/>
          <w:sz w:val="24"/>
          <w:szCs w:val="24"/>
        </w:rPr>
        <w:tab/>
        <w:t>в восточном направлении по степной растительности, по подножию восточного склона балки</w:t>
      </w:r>
      <w:r w:rsidRPr="00B1767E"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19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>в северо-восточном направлении по степной растительности, по подножию восточного склона балки</w:t>
      </w:r>
      <w:r>
        <w:rPr>
          <w:rStyle w:val="1"/>
          <w:sz w:val="24"/>
          <w:szCs w:val="24"/>
        </w:rPr>
        <w:t xml:space="preserve"> до точки </w:t>
      </w:r>
      <w:r w:rsidRPr="00B1767E">
        <w:rPr>
          <w:rStyle w:val="1"/>
          <w:sz w:val="24"/>
          <w:szCs w:val="24"/>
        </w:rPr>
        <w:t>20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20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>в юго-восточном направлении по степной растительности, по подножию восточного склона балки</w:t>
      </w:r>
      <w:r w:rsidRPr="00337AF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21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21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>в северо-восточном направлении по степной растительности, далее по северной стороне приусадебных земельных участков по улице Карла Маркса</w:t>
      </w:r>
      <w:r w:rsidRPr="00337AF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24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24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>в северо-западном направлении по степной растительности</w:t>
      </w:r>
      <w:r w:rsidRPr="00337AF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25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25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 xml:space="preserve">в северо-восточном направлении по кустарниковой растительности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26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26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 xml:space="preserve">в северо-восточном направлении по степной, местами </w:t>
      </w:r>
      <w:proofErr w:type="spellStart"/>
      <w:r w:rsidRPr="00B1767E">
        <w:rPr>
          <w:rStyle w:val="1"/>
          <w:sz w:val="24"/>
          <w:szCs w:val="24"/>
        </w:rPr>
        <w:t>закустаренной</w:t>
      </w:r>
      <w:proofErr w:type="spellEnd"/>
      <w:r w:rsidRPr="00B1767E">
        <w:rPr>
          <w:rStyle w:val="1"/>
          <w:sz w:val="24"/>
          <w:szCs w:val="24"/>
        </w:rPr>
        <w:t>, растительности</w:t>
      </w:r>
      <w:r w:rsidRPr="00337AF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27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27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 xml:space="preserve">в северо-западном направлении по западной стороне приусадебных земельных участков  по улице </w:t>
      </w:r>
      <w:proofErr w:type="gramStart"/>
      <w:r w:rsidRPr="00B1767E">
        <w:rPr>
          <w:rStyle w:val="1"/>
          <w:sz w:val="24"/>
          <w:szCs w:val="24"/>
        </w:rPr>
        <w:t>Пролетарская</w:t>
      </w:r>
      <w:proofErr w:type="gramEnd"/>
      <w:r w:rsidRPr="00337AF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28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28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 xml:space="preserve">в северо-восточном направлении по северной стороне приусадебных земельных участков  по улице  </w:t>
      </w:r>
      <w:proofErr w:type="gramStart"/>
      <w:r w:rsidRPr="00B1767E">
        <w:rPr>
          <w:rStyle w:val="1"/>
          <w:sz w:val="24"/>
          <w:szCs w:val="24"/>
        </w:rPr>
        <w:t>Пролетарская</w:t>
      </w:r>
      <w:proofErr w:type="gramEnd"/>
      <w:r w:rsidRPr="00337AF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29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29</w:t>
      </w:r>
      <w:r w:rsidRPr="00B1767E">
        <w:rPr>
          <w:rStyle w:val="1"/>
          <w:sz w:val="24"/>
          <w:szCs w:val="24"/>
        </w:rPr>
        <w:tab/>
        <w:t>в юго-восточном направлении по степной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30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30</w:t>
      </w:r>
      <w:r w:rsidRPr="00B1767E">
        <w:rPr>
          <w:rStyle w:val="1"/>
          <w:sz w:val="24"/>
          <w:szCs w:val="24"/>
        </w:rPr>
        <w:tab/>
        <w:t>в северо-восточном направлении по степной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lastRenderedPageBreak/>
        <w:t>33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33</w:t>
      </w:r>
      <w:r w:rsidRPr="00B1767E">
        <w:rPr>
          <w:rStyle w:val="1"/>
          <w:sz w:val="24"/>
          <w:szCs w:val="24"/>
        </w:rPr>
        <w:tab/>
        <w:t>в юго-западном направлении по луговой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34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34</w:t>
      </w:r>
      <w:r w:rsidRPr="00B1767E">
        <w:rPr>
          <w:rStyle w:val="1"/>
          <w:sz w:val="24"/>
          <w:szCs w:val="24"/>
        </w:rPr>
        <w:tab/>
        <w:t>в юго-восточном направлении по луговой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40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40</w:t>
      </w:r>
      <w:r w:rsidRPr="00B1767E">
        <w:rPr>
          <w:rStyle w:val="1"/>
          <w:sz w:val="24"/>
          <w:szCs w:val="24"/>
        </w:rPr>
        <w:tab/>
        <w:t>в юго-западном направлении по луговой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43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43</w:t>
      </w:r>
      <w:r w:rsidRPr="00B1767E">
        <w:rPr>
          <w:rStyle w:val="1"/>
          <w:sz w:val="24"/>
          <w:szCs w:val="24"/>
        </w:rPr>
        <w:tab/>
        <w:t>в юго-восточном направлении по степной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44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44</w:t>
      </w:r>
      <w:r w:rsidRPr="00B1767E">
        <w:rPr>
          <w:rStyle w:val="1"/>
          <w:sz w:val="24"/>
          <w:szCs w:val="24"/>
        </w:rPr>
        <w:tab/>
        <w:t>в юго-западном направлении по луговой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49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49</w:t>
      </w:r>
      <w:r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>в юго-западном направлении по луговой растительности затем пересекает просёлочную дорогу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до точки 50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50</w:t>
      </w:r>
      <w:r w:rsidRPr="00B1767E">
        <w:rPr>
          <w:rStyle w:val="1"/>
          <w:sz w:val="24"/>
          <w:szCs w:val="24"/>
        </w:rPr>
        <w:tab/>
        <w:t>в юго-западном направлении по луговой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53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53</w:t>
      </w:r>
      <w:r w:rsidRPr="00B1767E">
        <w:rPr>
          <w:rStyle w:val="1"/>
          <w:sz w:val="24"/>
          <w:szCs w:val="24"/>
        </w:rPr>
        <w:tab/>
        <w:t xml:space="preserve">в северо-западном направлении по луговой, местами </w:t>
      </w:r>
      <w:proofErr w:type="spellStart"/>
      <w:r w:rsidRPr="00B1767E">
        <w:rPr>
          <w:rStyle w:val="1"/>
          <w:sz w:val="24"/>
          <w:szCs w:val="24"/>
        </w:rPr>
        <w:t>закустаренной</w:t>
      </w:r>
      <w:proofErr w:type="spellEnd"/>
      <w:r w:rsidRPr="00B1767E">
        <w:rPr>
          <w:rStyle w:val="1"/>
          <w:sz w:val="24"/>
          <w:szCs w:val="24"/>
        </w:rPr>
        <w:t>,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57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57</w:t>
      </w:r>
      <w:r w:rsidRPr="00B1767E">
        <w:rPr>
          <w:rStyle w:val="1"/>
          <w:sz w:val="24"/>
          <w:szCs w:val="24"/>
        </w:rPr>
        <w:tab/>
        <w:t xml:space="preserve">в юго-западном направлении по луговой, местами </w:t>
      </w:r>
      <w:proofErr w:type="spellStart"/>
      <w:r w:rsidRPr="00B1767E">
        <w:rPr>
          <w:rStyle w:val="1"/>
          <w:sz w:val="24"/>
          <w:szCs w:val="24"/>
        </w:rPr>
        <w:t>закустаренной</w:t>
      </w:r>
      <w:proofErr w:type="spellEnd"/>
      <w:r w:rsidRPr="00B1767E">
        <w:rPr>
          <w:rStyle w:val="1"/>
          <w:sz w:val="24"/>
          <w:szCs w:val="24"/>
        </w:rPr>
        <w:t>,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59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59</w:t>
      </w:r>
      <w:r w:rsidRPr="00B1767E"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 xml:space="preserve">в </w:t>
      </w:r>
      <w:r w:rsidRPr="00B1767E">
        <w:rPr>
          <w:rStyle w:val="1"/>
          <w:sz w:val="24"/>
          <w:szCs w:val="24"/>
        </w:rPr>
        <w:t>юго-западном направлении по древесно-кустарниковой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61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61</w:t>
      </w:r>
      <w:r w:rsidRPr="00B1767E">
        <w:rPr>
          <w:rStyle w:val="1"/>
          <w:sz w:val="24"/>
          <w:szCs w:val="24"/>
        </w:rPr>
        <w:tab/>
        <w:t xml:space="preserve">в юго-западном направлении по луговой, местами </w:t>
      </w:r>
      <w:proofErr w:type="spellStart"/>
      <w:r w:rsidRPr="00B1767E">
        <w:rPr>
          <w:rStyle w:val="1"/>
          <w:sz w:val="24"/>
          <w:szCs w:val="24"/>
        </w:rPr>
        <w:t>закустаренной</w:t>
      </w:r>
      <w:proofErr w:type="spellEnd"/>
      <w:r w:rsidRPr="00B1767E">
        <w:rPr>
          <w:rStyle w:val="1"/>
          <w:sz w:val="24"/>
          <w:szCs w:val="24"/>
        </w:rPr>
        <w:t>,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63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63</w:t>
      </w:r>
      <w:r w:rsidRPr="00B1767E">
        <w:rPr>
          <w:rStyle w:val="1"/>
          <w:sz w:val="24"/>
          <w:szCs w:val="24"/>
        </w:rPr>
        <w:tab/>
        <w:t>в юго-западном направлении по луговой растительности, далее пересекает просёлочную дорогу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66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66</w:t>
      </w:r>
      <w:r w:rsidRPr="00B1767E">
        <w:rPr>
          <w:rStyle w:val="1"/>
          <w:sz w:val="24"/>
          <w:szCs w:val="24"/>
        </w:rPr>
        <w:tab/>
        <w:t>в юго-восточном направлении по луговой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68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68</w:t>
      </w:r>
      <w:r w:rsidRPr="00B1767E">
        <w:rPr>
          <w:rStyle w:val="1"/>
          <w:sz w:val="24"/>
          <w:szCs w:val="24"/>
        </w:rPr>
        <w:tab/>
        <w:t>в юго-западном направлении по луговой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69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69</w:t>
      </w:r>
      <w:r w:rsidRPr="00B1767E">
        <w:rPr>
          <w:rStyle w:val="1"/>
          <w:sz w:val="24"/>
          <w:szCs w:val="24"/>
        </w:rPr>
        <w:tab/>
        <w:t xml:space="preserve">в юго-западном направлении по луговой, местами </w:t>
      </w:r>
      <w:proofErr w:type="spellStart"/>
      <w:r w:rsidRPr="00B1767E">
        <w:rPr>
          <w:rStyle w:val="1"/>
          <w:sz w:val="24"/>
          <w:szCs w:val="24"/>
        </w:rPr>
        <w:t>закустаренной</w:t>
      </w:r>
      <w:proofErr w:type="spellEnd"/>
      <w:r w:rsidRPr="00B1767E">
        <w:rPr>
          <w:rStyle w:val="1"/>
          <w:sz w:val="24"/>
          <w:szCs w:val="24"/>
        </w:rPr>
        <w:t>,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71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71</w:t>
      </w:r>
      <w:r w:rsidRPr="00B1767E">
        <w:rPr>
          <w:rStyle w:val="1"/>
          <w:sz w:val="24"/>
          <w:szCs w:val="24"/>
        </w:rPr>
        <w:tab/>
        <w:t xml:space="preserve">в северо-западном направлении по луговой, местами </w:t>
      </w:r>
      <w:proofErr w:type="spellStart"/>
      <w:r w:rsidRPr="00B1767E">
        <w:rPr>
          <w:rStyle w:val="1"/>
          <w:sz w:val="24"/>
          <w:szCs w:val="24"/>
        </w:rPr>
        <w:t>закустаренной</w:t>
      </w:r>
      <w:proofErr w:type="spellEnd"/>
      <w:r w:rsidRPr="00B1767E">
        <w:rPr>
          <w:rStyle w:val="1"/>
          <w:sz w:val="24"/>
          <w:szCs w:val="24"/>
        </w:rPr>
        <w:t>,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72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72</w:t>
      </w:r>
      <w:r w:rsidRPr="00B1767E">
        <w:rPr>
          <w:rStyle w:val="1"/>
          <w:sz w:val="24"/>
          <w:szCs w:val="24"/>
        </w:rPr>
        <w:tab/>
        <w:t xml:space="preserve">в северо-западном направлении по южной стороне приусадебного земельного участка по улице </w:t>
      </w:r>
      <w:proofErr w:type="gramStart"/>
      <w:r w:rsidRPr="00B1767E">
        <w:rPr>
          <w:rStyle w:val="1"/>
          <w:sz w:val="24"/>
          <w:szCs w:val="24"/>
        </w:rPr>
        <w:t>Октябрьская</w:t>
      </w:r>
      <w:proofErr w:type="gramEnd"/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до точки</w:t>
      </w:r>
      <w:r w:rsidRPr="00B1767E">
        <w:rPr>
          <w:rStyle w:val="1"/>
          <w:sz w:val="24"/>
          <w:szCs w:val="24"/>
        </w:rPr>
        <w:t xml:space="preserve"> 73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73</w:t>
      </w:r>
      <w:r w:rsidRPr="00B1767E">
        <w:rPr>
          <w:rStyle w:val="1"/>
          <w:sz w:val="24"/>
          <w:szCs w:val="24"/>
        </w:rPr>
        <w:tab/>
        <w:t>в юго-западном направлении по травянистой растительности, пересекает просёлочную дорогу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74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74</w:t>
      </w:r>
      <w:r w:rsidRPr="00B1767E">
        <w:rPr>
          <w:rStyle w:val="1"/>
          <w:sz w:val="24"/>
          <w:szCs w:val="24"/>
        </w:rPr>
        <w:tab/>
        <w:t>в юго-западном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75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75</w:t>
      </w:r>
      <w:r w:rsidRPr="00B1767E">
        <w:rPr>
          <w:rStyle w:val="1"/>
          <w:sz w:val="24"/>
          <w:szCs w:val="24"/>
        </w:rPr>
        <w:tab/>
        <w:t>в северо-западном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81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81</w:t>
      </w:r>
      <w:r w:rsidRPr="00B1767E">
        <w:rPr>
          <w:rStyle w:val="1"/>
          <w:sz w:val="24"/>
          <w:szCs w:val="24"/>
        </w:rPr>
        <w:tab/>
        <w:t>в северном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82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82</w:t>
      </w:r>
      <w:r w:rsidRPr="00B1767E">
        <w:rPr>
          <w:rStyle w:val="1"/>
          <w:sz w:val="24"/>
          <w:szCs w:val="24"/>
        </w:rPr>
        <w:tab/>
        <w:t xml:space="preserve">в северо-западном направлении по травянистой, местами </w:t>
      </w:r>
      <w:proofErr w:type="spellStart"/>
      <w:r w:rsidRPr="00B1767E">
        <w:rPr>
          <w:rStyle w:val="1"/>
          <w:sz w:val="24"/>
          <w:szCs w:val="24"/>
        </w:rPr>
        <w:t>закустаренной</w:t>
      </w:r>
      <w:proofErr w:type="spellEnd"/>
      <w:r w:rsidRPr="00B1767E">
        <w:rPr>
          <w:rStyle w:val="1"/>
          <w:sz w:val="24"/>
          <w:szCs w:val="24"/>
        </w:rPr>
        <w:t>,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86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86</w:t>
      </w:r>
      <w:r w:rsidRPr="00B1767E">
        <w:rPr>
          <w:rStyle w:val="1"/>
          <w:sz w:val="24"/>
          <w:szCs w:val="24"/>
        </w:rPr>
        <w:tab/>
        <w:t>в северо-восточном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87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87</w:t>
      </w:r>
      <w:r w:rsidRPr="00B1767E">
        <w:rPr>
          <w:rStyle w:val="1"/>
          <w:sz w:val="24"/>
          <w:szCs w:val="24"/>
        </w:rPr>
        <w:tab/>
        <w:t>в северо-западном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89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89</w:t>
      </w:r>
      <w:r w:rsidRPr="00B1767E">
        <w:rPr>
          <w:rStyle w:val="1"/>
          <w:sz w:val="24"/>
          <w:szCs w:val="24"/>
        </w:rPr>
        <w:tab/>
        <w:t>в юго-западном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91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91</w:t>
      </w:r>
      <w:r w:rsidRPr="00B1767E">
        <w:rPr>
          <w:rStyle w:val="1"/>
          <w:sz w:val="24"/>
          <w:szCs w:val="24"/>
        </w:rPr>
        <w:tab/>
        <w:t>в северо-западном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92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92</w:t>
      </w:r>
      <w:r w:rsidRPr="00B1767E">
        <w:rPr>
          <w:rStyle w:val="1"/>
          <w:sz w:val="24"/>
          <w:szCs w:val="24"/>
        </w:rPr>
        <w:tab/>
        <w:t>в 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93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93</w:t>
      </w:r>
      <w:r w:rsidRPr="00B1767E">
        <w:rPr>
          <w:rStyle w:val="1"/>
          <w:sz w:val="24"/>
          <w:szCs w:val="24"/>
        </w:rPr>
        <w:tab/>
        <w:t>в северо-западном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94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94</w:t>
      </w:r>
      <w:r w:rsidRPr="00B1767E">
        <w:rPr>
          <w:rStyle w:val="1"/>
          <w:sz w:val="24"/>
          <w:szCs w:val="24"/>
        </w:rPr>
        <w:tab/>
        <w:t>в юго-западном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95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95</w:t>
      </w:r>
      <w:r w:rsidRPr="00B1767E">
        <w:rPr>
          <w:rStyle w:val="1"/>
          <w:sz w:val="24"/>
          <w:szCs w:val="24"/>
        </w:rPr>
        <w:tab/>
        <w:t>в северо-западном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96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96</w:t>
      </w:r>
      <w:r w:rsidRPr="00B1767E">
        <w:rPr>
          <w:rStyle w:val="1"/>
          <w:sz w:val="24"/>
          <w:szCs w:val="24"/>
        </w:rPr>
        <w:tab/>
        <w:t>в юго-западном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lastRenderedPageBreak/>
        <w:t>97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</w:t>
      </w:r>
      <w:r w:rsidRPr="00B1767E">
        <w:rPr>
          <w:rStyle w:val="1"/>
          <w:sz w:val="24"/>
          <w:szCs w:val="24"/>
        </w:rPr>
        <w:t>97</w:t>
      </w:r>
      <w:r w:rsidRPr="00B1767E">
        <w:rPr>
          <w:rStyle w:val="1"/>
          <w:sz w:val="24"/>
          <w:szCs w:val="24"/>
        </w:rPr>
        <w:tab/>
        <w:t>в северо-западном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100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100 </w:t>
      </w:r>
      <w:r w:rsidRPr="00B1767E">
        <w:rPr>
          <w:rStyle w:val="1"/>
          <w:sz w:val="24"/>
          <w:szCs w:val="24"/>
        </w:rPr>
        <w:t>в 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101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От точки 101</w:t>
      </w:r>
      <w:r w:rsidRPr="00B1767E">
        <w:rPr>
          <w:rStyle w:val="1"/>
          <w:sz w:val="24"/>
          <w:szCs w:val="24"/>
        </w:rPr>
        <w:t xml:space="preserve">в юго-западном </w:t>
      </w:r>
      <w:proofErr w:type="gramStart"/>
      <w:r w:rsidRPr="00B1767E">
        <w:rPr>
          <w:rStyle w:val="1"/>
          <w:sz w:val="24"/>
          <w:szCs w:val="24"/>
        </w:rPr>
        <w:t>направлении</w:t>
      </w:r>
      <w:proofErr w:type="gramEnd"/>
      <w:r w:rsidRPr="00B1767E">
        <w:rPr>
          <w:rStyle w:val="1"/>
          <w:sz w:val="24"/>
          <w:szCs w:val="24"/>
        </w:rPr>
        <w:t xml:space="preserve">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106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106 </w:t>
      </w:r>
      <w:r w:rsidRPr="00B1767E">
        <w:rPr>
          <w:rStyle w:val="1"/>
          <w:sz w:val="24"/>
          <w:szCs w:val="24"/>
        </w:rPr>
        <w:t>в 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107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107 </w:t>
      </w:r>
      <w:r w:rsidRPr="00B1767E">
        <w:rPr>
          <w:rStyle w:val="1"/>
          <w:sz w:val="24"/>
          <w:szCs w:val="24"/>
        </w:rPr>
        <w:t>в северо-западном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108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108 </w:t>
      </w:r>
      <w:r w:rsidRPr="00B1767E">
        <w:rPr>
          <w:rStyle w:val="1"/>
          <w:sz w:val="24"/>
          <w:szCs w:val="24"/>
        </w:rPr>
        <w:t>в 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109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109 </w:t>
      </w:r>
      <w:r w:rsidRPr="00B1767E">
        <w:rPr>
          <w:rStyle w:val="1"/>
          <w:sz w:val="24"/>
          <w:szCs w:val="24"/>
        </w:rPr>
        <w:t>в юго-западном направлении по травянистой растительности</w:t>
      </w:r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110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110 </w:t>
      </w:r>
      <w:r w:rsidRPr="00B1767E">
        <w:rPr>
          <w:rStyle w:val="1"/>
          <w:sz w:val="24"/>
          <w:szCs w:val="24"/>
        </w:rPr>
        <w:t xml:space="preserve">в северо-западном направлении по луговой растительности, вдоль левого берега водотока реки Малая </w:t>
      </w:r>
      <w:proofErr w:type="spellStart"/>
      <w:r w:rsidRPr="00B1767E">
        <w:rPr>
          <w:rStyle w:val="1"/>
          <w:sz w:val="24"/>
          <w:szCs w:val="24"/>
        </w:rPr>
        <w:t>Алабушка</w:t>
      </w:r>
      <w:proofErr w:type="spellEnd"/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119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119 </w:t>
      </w:r>
      <w:r w:rsidRPr="00B1767E">
        <w:rPr>
          <w:rStyle w:val="1"/>
          <w:sz w:val="24"/>
          <w:szCs w:val="24"/>
        </w:rPr>
        <w:t xml:space="preserve">в северо-восточном направлении по луговой растительности, по пойме левого берега реки Малая </w:t>
      </w:r>
      <w:proofErr w:type="spellStart"/>
      <w:r w:rsidRPr="00B1767E">
        <w:rPr>
          <w:rStyle w:val="1"/>
          <w:sz w:val="24"/>
          <w:szCs w:val="24"/>
        </w:rPr>
        <w:t>Алабушка</w:t>
      </w:r>
      <w:proofErr w:type="spellEnd"/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120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120 </w:t>
      </w:r>
      <w:r w:rsidRPr="00B1767E">
        <w:rPr>
          <w:rStyle w:val="1"/>
          <w:sz w:val="24"/>
          <w:szCs w:val="24"/>
        </w:rPr>
        <w:t xml:space="preserve">в северо-западном направлении по луговой растительности, по пойме левого берега  реки Малая </w:t>
      </w:r>
      <w:proofErr w:type="spellStart"/>
      <w:r w:rsidRPr="00B1767E">
        <w:rPr>
          <w:rStyle w:val="1"/>
          <w:sz w:val="24"/>
          <w:szCs w:val="24"/>
        </w:rPr>
        <w:t>Алабушка</w:t>
      </w:r>
      <w:proofErr w:type="spellEnd"/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135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135 </w:t>
      </w:r>
      <w:r w:rsidRPr="00B1767E">
        <w:rPr>
          <w:rStyle w:val="1"/>
          <w:sz w:val="24"/>
          <w:szCs w:val="24"/>
        </w:rPr>
        <w:t xml:space="preserve">в северном направлении по луговой растительности, по пойме левого берега  реки Малая </w:t>
      </w:r>
      <w:proofErr w:type="spellStart"/>
      <w:r w:rsidRPr="00B1767E">
        <w:rPr>
          <w:rStyle w:val="1"/>
          <w:sz w:val="24"/>
          <w:szCs w:val="24"/>
        </w:rPr>
        <w:t>Алабушка</w:t>
      </w:r>
      <w:proofErr w:type="spellEnd"/>
      <w:r w:rsidRPr="006332D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136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136 </w:t>
      </w:r>
      <w:r w:rsidRPr="00B1767E">
        <w:rPr>
          <w:rStyle w:val="1"/>
          <w:sz w:val="24"/>
          <w:szCs w:val="24"/>
        </w:rPr>
        <w:t xml:space="preserve">в северо-восточном направлении по луговой растительности, вдоль левого берега водотока реки Малая </w:t>
      </w:r>
      <w:proofErr w:type="spellStart"/>
      <w:r w:rsidRPr="00B1767E">
        <w:rPr>
          <w:rStyle w:val="1"/>
          <w:sz w:val="24"/>
          <w:szCs w:val="24"/>
        </w:rPr>
        <w:t>Алабушка</w:t>
      </w:r>
      <w:proofErr w:type="spellEnd"/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137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137 </w:t>
      </w:r>
      <w:r w:rsidRPr="00B1767E">
        <w:rPr>
          <w:rStyle w:val="1"/>
          <w:sz w:val="24"/>
          <w:szCs w:val="24"/>
        </w:rPr>
        <w:t xml:space="preserve">в северном направлении по луговой растительности, вдоль левого берега водотока реки Малая </w:t>
      </w:r>
      <w:proofErr w:type="spellStart"/>
      <w:r w:rsidRPr="00B1767E">
        <w:rPr>
          <w:rStyle w:val="1"/>
          <w:sz w:val="24"/>
          <w:szCs w:val="24"/>
        </w:rPr>
        <w:t>Алабушка</w:t>
      </w:r>
      <w:proofErr w:type="spellEnd"/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138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138 </w:t>
      </w:r>
      <w:r w:rsidRPr="00B1767E">
        <w:rPr>
          <w:rStyle w:val="1"/>
          <w:sz w:val="24"/>
          <w:szCs w:val="24"/>
        </w:rPr>
        <w:t xml:space="preserve">в северо-западном направлении по луговой растительности, вдоль левого берега водотока реки Малая </w:t>
      </w:r>
      <w:proofErr w:type="spellStart"/>
      <w:r w:rsidRPr="00B1767E">
        <w:rPr>
          <w:rStyle w:val="1"/>
          <w:sz w:val="24"/>
          <w:szCs w:val="24"/>
        </w:rPr>
        <w:t>Алабушка</w:t>
      </w:r>
      <w:proofErr w:type="spellEnd"/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139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139 </w:t>
      </w:r>
      <w:r w:rsidRPr="00B1767E">
        <w:rPr>
          <w:rStyle w:val="1"/>
          <w:sz w:val="24"/>
          <w:szCs w:val="24"/>
        </w:rPr>
        <w:t>в северо-западном направлении по луговой растительности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140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140 </w:t>
      </w:r>
      <w:r w:rsidRPr="00B1767E">
        <w:rPr>
          <w:rStyle w:val="1"/>
          <w:sz w:val="24"/>
          <w:szCs w:val="24"/>
        </w:rPr>
        <w:t>в северо-восточном направлении вдоль южной стороны полосы отвода автомобильной дороги регионального значения  «Курск -Борисоглебск» -Грибановский -</w:t>
      </w:r>
      <w:proofErr w:type="spellStart"/>
      <w:r w:rsidRPr="00B1767E">
        <w:rPr>
          <w:rStyle w:val="1"/>
          <w:sz w:val="24"/>
          <w:szCs w:val="24"/>
        </w:rPr>
        <w:t>Посевкино</w:t>
      </w:r>
      <w:proofErr w:type="spellEnd"/>
      <w:r w:rsidRPr="00B1767E">
        <w:rPr>
          <w:rStyle w:val="1"/>
          <w:sz w:val="24"/>
          <w:szCs w:val="24"/>
        </w:rPr>
        <w:t xml:space="preserve"> - </w:t>
      </w:r>
      <w:proofErr w:type="spellStart"/>
      <w:r w:rsidRPr="00B1767E">
        <w:rPr>
          <w:rStyle w:val="1"/>
          <w:sz w:val="24"/>
          <w:szCs w:val="24"/>
        </w:rPr>
        <w:t>гр</w:t>
      </w:r>
      <w:proofErr w:type="gramStart"/>
      <w:r w:rsidRPr="00B1767E">
        <w:rPr>
          <w:rStyle w:val="1"/>
          <w:sz w:val="24"/>
          <w:szCs w:val="24"/>
        </w:rPr>
        <w:t>.Т</w:t>
      </w:r>
      <w:proofErr w:type="gramEnd"/>
      <w:r w:rsidRPr="00B1767E">
        <w:rPr>
          <w:rStyle w:val="1"/>
          <w:sz w:val="24"/>
          <w:szCs w:val="24"/>
        </w:rPr>
        <w:t>амбовской</w:t>
      </w:r>
      <w:proofErr w:type="spellEnd"/>
      <w:r w:rsidRPr="00B1767E">
        <w:rPr>
          <w:rStyle w:val="1"/>
          <w:sz w:val="24"/>
          <w:szCs w:val="24"/>
        </w:rPr>
        <w:t xml:space="preserve"> обл.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до точки</w:t>
      </w:r>
      <w:r w:rsidRPr="00F234B3">
        <w:rPr>
          <w:rStyle w:val="1"/>
          <w:sz w:val="24"/>
          <w:szCs w:val="24"/>
        </w:rPr>
        <w:t xml:space="preserve"> </w:t>
      </w:r>
      <w:r w:rsidRPr="00B1767E">
        <w:rPr>
          <w:rStyle w:val="1"/>
          <w:sz w:val="24"/>
          <w:szCs w:val="24"/>
        </w:rPr>
        <w:t>145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145 </w:t>
      </w:r>
      <w:r w:rsidRPr="00B1767E">
        <w:rPr>
          <w:rStyle w:val="1"/>
          <w:sz w:val="24"/>
          <w:szCs w:val="24"/>
        </w:rPr>
        <w:t>в юго-восточном направлении вдоль южной стороны полосы отвода автомобильной дороги регионального значения  «Курск -Борисоглебск» -Грибановский -</w:t>
      </w:r>
      <w:proofErr w:type="spellStart"/>
      <w:r w:rsidRPr="00B1767E">
        <w:rPr>
          <w:rStyle w:val="1"/>
          <w:sz w:val="24"/>
          <w:szCs w:val="24"/>
        </w:rPr>
        <w:t>Посевкино</w:t>
      </w:r>
      <w:proofErr w:type="spellEnd"/>
      <w:r w:rsidRPr="00B1767E">
        <w:rPr>
          <w:rStyle w:val="1"/>
          <w:sz w:val="24"/>
          <w:szCs w:val="24"/>
        </w:rPr>
        <w:t xml:space="preserve"> - </w:t>
      </w:r>
      <w:proofErr w:type="spellStart"/>
      <w:r w:rsidRPr="00B1767E">
        <w:rPr>
          <w:rStyle w:val="1"/>
          <w:sz w:val="24"/>
          <w:szCs w:val="24"/>
        </w:rPr>
        <w:t>гр</w:t>
      </w:r>
      <w:proofErr w:type="gramStart"/>
      <w:r w:rsidRPr="00B1767E">
        <w:rPr>
          <w:rStyle w:val="1"/>
          <w:sz w:val="24"/>
          <w:szCs w:val="24"/>
        </w:rPr>
        <w:t>.Т</w:t>
      </w:r>
      <w:proofErr w:type="gramEnd"/>
      <w:r w:rsidRPr="00B1767E">
        <w:rPr>
          <w:rStyle w:val="1"/>
          <w:sz w:val="24"/>
          <w:szCs w:val="24"/>
        </w:rPr>
        <w:t>амбовской</w:t>
      </w:r>
      <w:proofErr w:type="spellEnd"/>
      <w:r w:rsidRPr="00B1767E">
        <w:rPr>
          <w:rStyle w:val="1"/>
          <w:sz w:val="24"/>
          <w:szCs w:val="24"/>
        </w:rPr>
        <w:t xml:space="preserve"> обл.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до точки</w:t>
      </w:r>
      <w:r w:rsidRPr="00F234B3">
        <w:rPr>
          <w:rStyle w:val="1"/>
          <w:sz w:val="24"/>
          <w:szCs w:val="24"/>
        </w:rPr>
        <w:t xml:space="preserve"> </w:t>
      </w:r>
      <w:r w:rsidRPr="00B1767E">
        <w:rPr>
          <w:rStyle w:val="1"/>
          <w:sz w:val="24"/>
          <w:szCs w:val="24"/>
        </w:rPr>
        <w:t>147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147 </w:t>
      </w:r>
      <w:r w:rsidRPr="00B1767E">
        <w:rPr>
          <w:rStyle w:val="1"/>
          <w:sz w:val="24"/>
          <w:szCs w:val="24"/>
        </w:rPr>
        <w:t>в северо-восточном направлении вдоль южной стороны полосы отвода автомобильной дороги «Курск -Борисоглебск» -Грибановский -</w:t>
      </w:r>
      <w:proofErr w:type="spellStart"/>
      <w:r w:rsidRPr="00B1767E">
        <w:rPr>
          <w:rStyle w:val="1"/>
          <w:sz w:val="24"/>
          <w:szCs w:val="24"/>
        </w:rPr>
        <w:t>Посевкино</w:t>
      </w:r>
      <w:proofErr w:type="spellEnd"/>
      <w:r w:rsidRPr="00B1767E">
        <w:rPr>
          <w:rStyle w:val="1"/>
          <w:sz w:val="24"/>
          <w:szCs w:val="24"/>
        </w:rPr>
        <w:t xml:space="preserve"> - </w:t>
      </w:r>
      <w:proofErr w:type="spellStart"/>
      <w:r w:rsidRPr="00B1767E">
        <w:rPr>
          <w:rStyle w:val="1"/>
          <w:sz w:val="24"/>
          <w:szCs w:val="24"/>
        </w:rPr>
        <w:t>гр</w:t>
      </w:r>
      <w:proofErr w:type="gramStart"/>
      <w:r w:rsidRPr="00B1767E">
        <w:rPr>
          <w:rStyle w:val="1"/>
          <w:sz w:val="24"/>
          <w:szCs w:val="24"/>
        </w:rPr>
        <w:t>.Т</w:t>
      </w:r>
      <w:proofErr w:type="gramEnd"/>
      <w:r w:rsidRPr="00B1767E">
        <w:rPr>
          <w:rStyle w:val="1"/>
          <w:sz w:val="24"/>
          <w:szCs w:val="24"/>
        </w:rPr>
        <w:t>амбовской</w:t>
      </w:r>
      <w:proofErr w:type="spellEnd"/>
      <w:r w:rsidRPr="00B1767E">
        <w:rPr>
          <w:rStyle w:val="1"/>
          <w:sz w:val="24"/>
          <w:szCs w:val="24"/>
        </w:rPr>
        <w:t xml:space="preserve"> обл."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до точки</w:t>
      </w:r>
      <w:r w:rsidRPr="00F234B3">
        <w:rPr>
          <w:rStyle w:val="1"/>
          <w:sz w:val="24"/>
          <w:szCs w:val="24"/>
        </w:rPr>
        <w:t xml:space="preserve"> </w:t>
      </w:r>
      <w:r w:rsidRPr="00B1767E">
        <w:rPr>
          <w:rStyle w:val="1"/>
          <w:sz w:val="24"/>
          <w:szCs w:val="24"/>
        </w:rPr>
        <w:t>152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152 </w:t>
      </w:r>
      <w:r w:rsidRPr="00B1767E">
        <w:rPr>
          <w:rStyle w:val="1"/>
          <w:sz w:val="24"/>
          <w:szCs w:val="24"/>
        </w:rPr>
        <w:t>в северо-восточном направлении вдоль южной стороны полосы отвода автомобильной дороги регионального значения  «Курск -Борисоглебск» -Грибановский -</w:t>
      </w:r>
      <w:proofErr w:type="spellStart"/>
      <w:r w:rsidRPr="00B1767E">
        <w:rPr>
          <w:rStyle w:val="1"/>
          <w:sz w:val="24"/>
          <w:szCs w:val="24"/>
        </w:rPr>
        <w:t>Посевкино</w:t>
      </w:r>
      <w:proofErr w:type="spellEnd"/>
      <w:r w:rsidRPr="00B1767E">
        <w:rPr>
          <w:rStyle w:val="1"/>
          <w:sz w:val="24"/>
          <w:szCs w:val="24"/>
        </w:rPr>
        <w:t xml:space="preserve"> - </w:t>
      </w:r>
      <w:proofErr w:type="spellStart"/>
      <w:r w:rsidRPr="00B1767E">
        <w:rPr>
          <w:rStyle w:val="1"/>
          <w:sz w:val="24"/>
          <w:szCs w:val="24"/>
        </w:rPr>
        <w:t>гр</w:t>
      </w:r>
      <w:proofErr w:type="gramStart"/>
      <w:r w:rsidRPr="00B1767E">
        <w:rPr>
          <w:rStyle w:val="1"/>
          <w:sz w:val="24"/>
          <w:szCs w:val="24"/>
        </w:rPr>
        <w:t>.Т</w:t>
      </w:r>
      <w:proofErr w:type="gramEnd"/>
      <w:r w:rsidRPr="00B1767E">
        <w:rPr>
          <w:rStyle w:val="1"/>
          <w:sz w:val="24"/>
          <w:szCs w:val="24"/>
        </w:rPr>
        <w:t>амбовской</w:t>
      </w:r>
      <w:proofErr w:type="spellEnd"/>
      <w:r w:rsidRPr="00B1767E">
        <w:rPr>
          <w:rStyle w:val="1"/>
          <w:sz w:val="24"/>
          <w:szCs w:val="24"/>
        </w:rPr>
        <w:t xml:space="preserve"> обл."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</w:t>
      </w:r>
      <w:r w:rsidRPr="00B1767E">
        <w:rPr>
          <w:rStyle w:val="1"/>
          <w:sz w:val="24"/>
          <w:szCs w:val="24"/>
        </w:rPr>
        <w:tab/>
      </w:r>
      <w:r w:rsidRPr="00B1767E">
        <w:rPr>
          <w:rStyle w:val="1"/>
          <w:sz w:val="24"/>
          <w:szCs w:val="24"/>
        </w:rPr>
        <w:tab/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153 </w:t>
      </w:r>
      <w:r w:rsidRPr="00B1767E">
        <w:rPr>
          <w:rStyle w:val="1"/>
          <w:sz w:val="24"/>
          <w:szCs w:val="24"/>
        </w:rPr>
        <w:t>в северо-восточном направлении вдоль северной стороны кладбища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154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154 </w:t>
      </w:r>
      <w:r w:rsidRPr="00B1767E">
        <w:rPr>
          <w:rStyle w:val="1"/>
          <w:sz w:val="24"/>
          <w:szCs w:val="24"/>
        </w:rPr>
        <w:t>в юго-восточном направлении вдоль восточной стороны кладбища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155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155 </w:t>
      </w:r>
      <w:r w:rsidRPr="00B1767E">
        <w:rPr>
          <w:rStyle w:val="1"/>
          <w:sz w:val="24"/>
          <w:szCs w:val="24"/>
        </w:rPr>
        <w:t>в юго-западном направлении вдоль южной стороны кладбища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156</w:t>
      </w:r>
    </w:p>
    <w:p w:rsidR="006C2F32" w:rsidRPr="00B1767E" w:rsidRDefault="006C2F32" w:rsidP="006C2F32">
      <w:pPr>
        <w:pStyle w:val="6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156 </w:t>
      </w:r>
      <w:r w:rsidRPr="00B1767E">
        <w:rPr>
          <w:rStyle w:val="1"/>
          <w:sz w:val="24"/>
          <w:szCs w:val="24"/>
        </w:rPr>
        <w:t>в юго-западном направлении вдоль южной стороны кладбища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157</w:t>
      </w:r>
    </w:p>
    <w:p w:rsidR="006C2F32" w:rsidRDefault="006C2F32" w:rsidP="006C2F32">
      <w:pPr>
        <w:pStyle w:val="6"/>
        <w:shd w:val="clear" w:color="auto" w:fill="auto"/>
        <w:spacing w:after="0" w:line="240" w:lineRule="auto"/>
        <w:ind w:left="20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От точки 157 </w:t>
      </w:r>
      <w:r w:rsidRPr="00B1767E">
        <w:rPr>
          <w:rStyle w:val="1"/>
          <w:sz w:val="24"/>
          <w:szCs w:val="24"/>
        </w:rPr>
        <w:t>в северо-западном направлении вдоль западной стороны кладбища</w:t>
      </w:r>
      <w:r w:rsidRPr="00F234B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до точки </w:t>
      </w:r>
      <w:r w:rsidRPr="00B1767E">
        <w:rPr>
          <w:rStyle w:val="1"/>
          <w:sz w:val="24"/>
          <w:szCs w:val="24"/>
        </w:rPr>
        <w:t>153</w:t>
      </w: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p w:rsidR="006C2F32" w:rsidRPr="00D658CB" w:rsidRDefault="006C2F32" w:rsidP="006C2F32">
      <w:pPr>
        <w:spacing w:after="0" w:line="240" w:lineRule="auto"/>
        <w:jc w:val="center"/>
        <w:rPr>
          <w:rStyle w:val="Tablecaption0"/>
          <w:sz w:val="24"/>
          <w:szCs w:val="24"/>
        </w:rPr>
      </w:pPr>
      <w:r w:rsidRPr="00D658CB">
        <w:rPr>
          <w:rStyle w:val="Tablecaption0"/>
          <w:sz w:val="24"/>
          <w:szCs w:val="24"/>
        </w:rPr>
        <w:t>Перечень координат характерных точек в МСК-36</w:t>
      </w:r>
    </w:p>
    <w:p w:rsidR="006C2F32" w:rsidRDefault="006C2F32" w:rsidP="006C2F32">
      <w:pPr>
        <w:pStyle w:val="6"/>
        <w:shd w:val="clear" w:color="auto" w:fill="auto"/>
        <w:spacing w:after="0" w:line="240" w:lineRule="auto"/>
        <w:ind w:left="40" w:right="20"/>
        <w:jc w:val="left"/>
        <w:rPr>
          <w:sz w:val="24"/>
          <w:szCs w:val="24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3118"/>
        <w:gridCol w:w="3119"/>
      </w:tblGrid>
      <w:tr w:rsidR="006C2F32" w:rsidTr="000A5162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C2F32" w:rsidTr="000A5162">
        <w:trPr>
          <w:trHeight w:val="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6C2F32" w:rsidTr="000A5162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503323.19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2297728.50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503289.41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2297750.21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503211.50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2297820.49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503184.48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2297837.33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503022.76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2297974.97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502968.32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2297980.76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502899.23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2298056.59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502666.68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2298236.89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502577.37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2298290.82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502538.62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2298327.88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502429.80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2298432.39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502232.88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2298588.34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502170.05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2298681.41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502110.87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2298842.68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502054.41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2298952.54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502026.82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2299064.58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501977.36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2299244.17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501962.16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2299381.42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501958.69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2299494.93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501966.44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2299551.65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501961.85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2299639.86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502061.97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2299809.62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502148.46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2299966.80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502176.13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2299995.11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502216.13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2299965.13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502297.70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2299951.54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502363.02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2300059.86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502411.51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2300034.11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502561.27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2300320.23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502489.27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2300359.56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502596.37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2300639.74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502646.85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2300776.72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502660.25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2300813.79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502587.71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2300811.09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502520.71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2300825.75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502455.72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2300845.07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502387.93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2300855.55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502328.47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2300869.79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502212.63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2300919.14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502051.97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2300988.50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502029.89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2300976.86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501965.29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2300927.55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501893.37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2300799.44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501812.40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2300850.10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501767.13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2300807.53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501736.47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2300787.68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501709.69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2300725.13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501652.38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2300628.81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501595.47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2300613.29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501469.99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2300537.33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501443.35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2300502.89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501424.20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2300483.14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501422.71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2300462.85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501431.39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2300441.95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501450.05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2300409.29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501458.85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2300381.59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501465.03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2300343.48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501459.39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2300314.06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501447.17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2300282.77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501416.70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2300225.77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501392.31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2300208.00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501314.53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2300163.97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501289.04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2300142.85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501270.72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2300115.77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501229.30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2300033.40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501151.79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2300038.05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501126.95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2300059.52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501116.08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2300076.88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501089.44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2300075.11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501026.52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2300021.08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501020.68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2299998.59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501024.84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2299976.93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501082.87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2299898.68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501029.49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2299778.81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501022.16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2299716.42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501073.89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2299635.32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501117.49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2299594.65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501193.96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2299527.31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501233.74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2299464.83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501286.67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2299390.96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501305.43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2299360.78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501316.94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2299361.17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501356.24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2299271.05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501371.83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2299256.85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501397.09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2299246.19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501502.59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2299228.30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501563.09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2299233.38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501589.08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2299220.66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501593.72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2299203.07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501536.76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2299167.78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501526.29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2299148.21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501545.50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2299094.88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501547.49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2299051.40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501556.82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2299029.99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501546.94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2299003.12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501572.29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2298984.03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501546.98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2298880.43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501555.49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2298816.32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501589.51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2298735.84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501612.64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2298694.02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501611.08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2298670.30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501591.36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2298606.69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501569.03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2298580.38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501527.95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2298543.17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501512.07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2298515.85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501506.36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2298482.03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501505.59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2298449.62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501520.74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2298396.54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501519.54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2298359.93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501503.03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2298323.15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501634.84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2298259.53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501776.72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2298169.39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501855.73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2298134.09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501926.93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2298090.43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502009.76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2298029.25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502095.86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2297994.92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502164.80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2297973.94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502200.52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2297967.49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502259.33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2297968.10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502304.49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2297970.69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502354.84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2297953.94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502379.14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2297935.27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502409.22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2297900.08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502417.84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2297879.26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502447.88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2297827.57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502490.77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2297763.56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502511.67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2297742.69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502556.23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2297711.82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502586.79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2297693.36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502697.35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2297591.62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502789.46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2297505.95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502835.91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2297470.61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502929.81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2297421.58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502996.96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2297381.38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503030.52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2297366.85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503057.37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2297365.68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503096.77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2297373.98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503127.74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2297374.34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503173.18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2297363.33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503203.75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2297348.99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503208.25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2297395.59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503211.61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2297409.73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503221.58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2297451.70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503238.45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2297506.00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503240.66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2297513.12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503239.55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2297537.92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503237.84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2297540.51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503254.83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2297585.21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503256.15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2297585.91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503269.04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2297592.71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503301.61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2297671.68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503319.78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2297719.13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503323.19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2297728.50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502487.87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2298674.63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502511.86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2298738.55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502372.02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2298793.49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502361.95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2298767.04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502355.51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2298722.35</w:t>
            </w:r>
          </w:p>
        </w:tc>
      </w:tr>
      <w:tr w:rsidR="006C2F32" w:rsidTr="000A5162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502487.87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32" w:rsidRDefault="006C2F32" w:rsidP="000A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2298674.63</w:t>
            </w:r>
          </w:p>
        </w:tc>
      </w:tr>
    </w:tbl>
    <w:p w:rsidR="006C2F32" w:rsidRDefault="006C2F32">
      <w:pPr>
        <w:sectPr w:rsidR="006C2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F32" w:rsidRDefault="006C2F32">
      <w:r>
        <w:rPr>
          <w:rFonts w:ascii="Times New Roman" w:hAnsi="Times New Roman"/>
          <w:noProof/>
          <w:color w:val="000000"/>
          <w:spacing w:val="7"/>
          <w:sz w:val="20"/>
          <w:szCs w:val="20"/>
          <w:lang w:eastAsia="ru-RU"/>
        </w:rPr>
        <w:lastRenderedPageBreak/>
        <w:drawing>
          <wp:inline distT="0" distB="0" distL="0" distR="0" wp14:anchorId="5956CED9" wp14:editId="724A5350">
            <wp:extent cx="9251950" cy="6074410"/>
            <wp:effectExtent l="0" t="0" r="6350" b="2540"/>
            <wp:docPr id="1" name="Рисунок 1" descr="План 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 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F32" w:rsidSect="006C2F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73" w:rsidRDefault="00BF0973" w:rsidP="006C2F32">
      <w:pPr>
        <w:spacing w:after="0" w:line="240" w:lineRule="auto"/>
      </w:pPr>
      <w:r>
        <w:separator/>
      </w:r>
    </w:p>
  </w:endnote>
  <w:endnote w:type="continuationSeparator" w:id="0">
    <w:p w:rsidR="00BF0973" w:rsidRDefault="00BF0973" w:rsidP="006C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73" w:rsidRDefault="00BF0973" w:rsidP="006C2F32">
      <w:pPr>
        <w:spacing w:after="0" w:line="240" w:lineRule="auto"/>
      </w:pPr>
      <w:r>
        <w:separator/>
      </w:r>
    </w:p>
  </w:footnote>
  <w:footnote w:type="continuationSeparator" w:id="0">
    <w:p w:rsidR="00BF0973" w:rsidRDefault="00BF0973" w:rsidP="006C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8"/>
    <w:rsid w:val="001F0DE0"/>
    <w:rsid w:val="004821F3"/>
    <w:rsid w:val="00633B4F"/>
    <w:rsid w:val="006C2F32"/>
    <w:rsid w:val="00887529"/>
    <w:rsid w:val="00BF0973"/>
    <w:rsid w:val="00C418FF"/>
    <w:rsid w:val="00D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uiPriority w:val="99"/>
    <w:rsid w:val="006C2F32"/>
    <w:rPr>
      <w:rFonts w:ascii="Times New Roman" w:hAnsi="Times New Roman" w:cs="Times New Roman"/>
      <w:b/>
      <w:bCs/>
      <w:spacing w:val="4"/>
      <w:u w:val="none"/>
    </w:rPr>
  </w:style>
  <w:style w:type="character" w:customStyle="1" w:styleId="Bodytext20">
    <w:name w:val="Body text (2)"/>
    <w:basedOn w:val="Bodytext2"/>
    <w:uiPriority w:val="99"/>
    <w:rsid w:val="006C2F32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Bodytext3">
    <w:name w:val="Body text (3)_"/>
    <w:basedOn w:val="a0"/>
    <w:uiPriority w:val="99"/>
    <w:rsid w:val="006C2F32"/>
    <w:rPr>
      <w:rFonts w:ascii="Times New Roman" w:hAnsi="Times New Roman" w:cs="Times New Roman"/>
      <w:spacing w:val="5"/>
      <w:u w:val="none"/>
    </w:rPr>
  </w:style>
  <w:style w:type="character" w:customStyle="1" w:styleId="Bodytext30">
    <w:name w:val="Body text (3)"/>
    <w:basedOn w:val="Bodytext3"/>
    <w:uiPriority w:val="99"/>
    <w:rsid w:val="006C2F32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Bodytext">
    <w:name w:val="Body text_"/>
    <w:basedOn w:val="a0"/>
    <w:link w:val="6"/>
    <w:uiPriority w:val="99"/>
    <w:locked/>
    <w:rsid w:val="006C2F32"/>
    <w:rPr>
      <w:rFonts w:ascii="Times New Roman" w:hAnsi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Bodytext"/>
    <w:uiPriority w:val="99"/>
    <w:rsid w:val="006C2F32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theme="minorBidi"/>
      <w:spacing w:val="7"/>
      <w:sz w:val="20"/>
      <w:szCs w:val="20"/>
    </w:rPr>
  </w:style>
  <w:style w:type="character" w:customStyle="1" w:styleId="2">
    <w:name w:val="Основной текст2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4">
    <w:name w:val="Основной текст4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Tablecaption">
    <w:name w:val="Table caption_"/>
    <w:basedOn w:val="a0"/>
    <w:uiPriority w:val="99"/>
    <w:rsid w:val="006C2F32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Tablecaption0">
    <w:name w:val="Table caption"/>
    <w:basedOn w:val="Tablecaption"/>
    <w:uiPriority w:val="99"/>
    <w:rsid w:val="006C2F32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  <w:lang w:val="ru-RU" w:eastAsia="ru-RU"/>
    </w:rPr>
  </w:style>
  <w:style w:type="character" w:customStyle="1" w:styleId="Bodytext9">
    <w:name w:val="Body text + 9"/>
    <w:aliases w:val="5 pt,Spacing 0 pt"/>
    <w:basedOn w:val="Bodytext"/>
    <w:uiPriority w:val="99"/>
    <w:rsid w:val="006C2F32"/>
    <w:rPr>
      <w:rFonts w:ascii="Times New Roman" w:hAnsi="Times New Roman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BodytextConsolas">
    <w:name w:val="Body text + Consolas"/>
    <w:aliases w:val="6 pt,Spacing 0 pt5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BodytextConsolas2">
    <w:name w:val="Body text + Consolas2"/>
    <w:aliases w:val="4,5 pt1,Spacing 0 pt4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BodytextConsolas1">
    <w:name w:val="Body text + Consolas1"/>
    <w:aliases w:val="4 pt,Spacing 0 pt3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5">
    <w:name w:val="Основной текст5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Bodytext4pt">
    <w:name w:val="Body text + 4 pt"/>
    <w:aliases w:val="Spacing 0 pt2"/>
    <w:basedOn w:val="Bodytext"/>
    <w:uiPriority w:val="99"/>
    <w:rsid w:val="006C2F32"/>
    <w:rPr>
      <w:rFonts w:ascii="Times New Roman" w:hAnsi="Times New Roman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BodytextCenturySchoolbook">
    <w:name w:val="Body text + Century Schoolbook"/>
    <w:aliases w:val="12 pt,Spacing 0 pt1"/>
    <w:basedOn w:val="Bodytext"/>
    <w:uiPriority w:val="99"/>
    <w:rsid w:val="006C2F3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3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F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2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F32"/>
    <w:rPr>
      <w:rFonts w:ascii="Calibri" w:eastAsia="Calibri" w:hAnsi="Calibri" w:cs="Times New Roman"/>
    </w:rPr>
  </w:style>
  <w:style w:type="paragraph" w:styleId="a9">
    <w:name w:val="caption"/>
    <w:basedOn w:val="a"/>
    <w:next w:val="a"/>
    <w:unhideWhenUsed/>
    <w:qFormat/>
    <w:rsid w:val="006C2F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uiPriority w:val="99"/>
    <w:rsid w:val="006C2F32"/>
    <w:rPr>
      <w:rFonts w:ascii="Times New Roman" w:hAnsi="Times New Roman" w:cs="Times New Roman"/>
      <w:b/>
      <w:bCs/>
      <w:spacing w:val="4"/>
      <w:u w:val="none"/>
    </w:rPr>
  </w:style>
  <w:style w:type="character" w:customStyle="1" w:styleId="Bodytext20">
    <w:name w:val="Body text (2)"/>
    <w:basedOn w:val="Bodytext2"/>
    <w:uiPriority w:val="99"/>
    <w:rsid w:val="006C2F32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character" w:customStyle="1" w:styleId="Bodytext3">
    <w:name w:val="Body text (3)_"/>
    <w:basedOn w:val="a0"/>
    <w:uiPriority w:val="99"/>
    <w:rsid w:val="006C2F32"/>
    <w:rPr>
      <w:rFonts w:ascii="Times New Roman" w:hAnsi="Times New Roman" w:cs="Times New Roman"/>
      <w:spacing w:val="5"/>
      <w:u w:val="none"/>
    </w:rPr>
  </w:style>
  <w:style w:type="character" w:customStyle="1" w:styleId="Bodytext30">
    <w:name w:val="Body text (3)"/>
    <w:basedOn w:val="Bodytext3"/>
    <w:uiPriority w:val="99"/>
    <w:rsid w:val="006C2F32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Bodytext">
    <w:name w:val="Body text_"/>
    <w:basedOn w:val="a0"/>
    <w:link w:val="6"/>
    <w:uiPriority w:val="99"/>
    <w:locked/>
    <w:rsid w:val="006C2F32"/>
    <w:rPr>
      <w:rFonts w:ascii="Times New Roman" w:hAnsi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Bodytext"/>
    <w:uiPriority w:val="99"/>
    <w:rsid w:val="006C2F32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theme="minorBidi"/>
      <w:spacing w:val="7"/>
      <w:sz w:val="20"/>
      <w:szCs w:val="20"/>
    </w:rPr>
  </w:style>
  <w:style w:type="character" w:customStyle="1" w:styleId="2">
    <w:name w:val="Основной текст2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4">
    <w:name w:val="Основной текст4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Tablecaption">
    <w:name w:val="Table caption_"/>
    <w:basedOn w:val="a0"/>
    <w:uiPriority w:val="99"/>
    <w:rsid w:val="006C2F32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Tablecaption0">
    <w:name w:val="Table caption"/>
    <w:basedOn w:val="Tablecaption"/>
    <w:uiPriority w:val="99"/>
    <w:rsid w:val="006C2F32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none"/>
      <w:lang w:val="ru-RU" w:eastAsia="ru-RU"/>
    </w:rPr>
  </w:style>
  <w:style w:type="character" w:customStyle="1" w:styleId="Bodytext9">
    <w:name w:val="Body text + 9"/>
    <w:aliases w:val="5 pt,Spacing 0 pt"/>
    <w:basedOn w:val="Bodytext"/>
    <w:uiPriority w:val="99"/>
    <w:rsid w:val="006C2F32"/>
    <w:rPr>
      <w:rFonts w:ascii="Times New Roman" w:hAnsi="Times New Roman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BodytextConsolas">
    <w:name w:val="Body text + Consolas"/>
    <w:aliases w:val="6 pt,Spacing 0 pt5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BodytextConsolas2">
    <w:name w:val="Body text + Consolas2"/>
    <w:aliases w:val="4,5 pt1,Spacing 0 pt4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BodytextConsolas1">
    <w:name w:val="Body text + Consolas1"/>
    <w:aliases w:val="4 pt,Spacing 0 pt3"/>
    <w:basedOn w:val="Bodytext"/>
    <w:uiPriority w:val="99"/>
    <w:rsid w:val="006C2F32"/>
    <w:rPr>
      <w:rFonts w:ascii="Consolas" w:eastAsia="Times New Roman" w:hAnsi="Consolas" w:cs="Consola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5">
    <w:name w:val="Основной текст5"/>
    <w:basedOn w:val="Bodytext"/>
    <w:uiPriority w:val="99"/>
    <w:rsid w:val="006C2F32"/>
    <w:rPr>
      <w:rFonts w:ascii="Times New Roman" w:hAnsi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Bodytext4pt">
    <w:name w:val="Body text + 4 pt"/>
    <w:aliases w:val="Spacing 0 pt2"/>
    <w:basedOn w:val="Bodytext"/>
    <w:uiPriority w:val="99"/>
    <w:rsid w:val="006C2F32"/>
    <w:rPr>
      <w:rFonts w:ascii="Times New Roman" w:hAnsi="Times New Roman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BodytextCenturySchoolbook">
    <w:name w:val="Body text + Century Schoolbook"/>
    <w:aliases w:val="12 pt,Spacing 0 pt1"/>
    <w:basedOn w:val="Bodytext"/>
    <w:uiPriority w:val="99"/>
    <w:rsid w:val="006C2F3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3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F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2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F32"/>
    <w:rPr>
      <w:rFonts w:ascii="Calibri" w:eastAsia="Calibri" w:hAnsi="Calibri" w:cs="Times New Roman"/>
    </w:rPr>
  </w:style>
  <w:style w:type="paragraph" w:styleId="a9">
    <w:name w:val="caption"/>
    <w:basedOn w:val="a"/>
    <w:next w:val="a"/>
    <w:unhideWhenUsed/>
    <w:qFormat/>
    <w:rsid w:val="006C2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</cp:lastModifiedBy>
  <cp:revision>6</cp:revision>
  <cp:lastPrinted>2020-03-03T08:44:00Z</cp:lastPrinted>
  <dcterms:created xsi:type="dcterms:W3CDTF">2020-02-11T16:47:00Z</dcterms:created>
  <dcterms:modified xsi:type="dcterms:W3CDTF">2020-03-03T08:45:00Z</dcterms:modified>
</cp:coreProperties>
</file>