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7F24">
        <w:rPr>
          <w:rFonts w:ascii="Times New Roman" w:hAnsi="Times New Roman"/>
          <w:sz w:val="26"/>
          <w:szCs w:val="26"/>
          <w:lang w:eastAsia="ru-RU"/>
        </w:rPr>
        <w:t>0</w:t>
      </w:r>
      <w:r w:rsidR="00D87BD2">
        <w:rPr>
          <w:rFonts w:ascii="Times New Roman" w:hAnsi="Times New Roman"/>
          <w:sz w:val="26"/>
          <w:szCs w:val="26"/>
          <w:lang w:eastAsia="ru-RU"/>
        </w:rPr>
        <w:t>9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907F24">
        <w:rPr>
          <w:rFonts w:ascii="Times New Roman" w:hAnsi="Times New Roman"/>
          <w:sz w:val="26"/>
          <w:szCs w:val="26"/>
          <w:lang w:eastAsia="ru-RU"/>
        </w:rPr>
        <w:t>12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D87BD2">
        <w:rPr>
          <w:rFonts w:ascii="Times New Roman" w:hAnsi="Times New Roman"/>
          <w:sz w:val="26"/>
          <w:szCs w:val="26"/>
          <w:lang w:eastAsia="ru-RU"/>
        </w:rPr>
        <w:t>38</w:t>
      </w:r>
      <w:r w:rsidR="00222604">
        <w:rPr>
          <w:rFonts w:ascii="Times New Roman" w:hAnsi="Times New Roman"/>
          <w:sz w:val="26"/>
          <w:szCs w:val="26"/>
          <w:lang w:eastAsia="ru-RU"/>
        </w:rPr>
        <w:t>-р</w:t>
      </w:r>
      <w:bookmarkStart w:id="0" w:name="_GoBack"/>
      <w:bookmarkEnd w:id="0"/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08255A" w:rsidRDefault="00060BAA" w:rsidP="00C871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D87BD2">
        <w:rPr>
          <w:rFonts w:ascii="Times New Roman" w:hAnsi="Times New Roman"/>
          <w:sz w:val="26"/>
          <w:szCs w:val="26"/>
          <w:lang w:eastAsia="ru-RU"/>
        </w:rPr>
        <w:t>0503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7BD2">
        <w:rPr>
          <w:rFonts w:ascii="Times New Roman" w:hAnsi="Times New Roman"/>
          <w:sz w:val="26"/>
          <w:szCs w:val="26"/>
          <w:lang w:eastAsia="ru-RU"/>
        </w:rPr>
        <w:t>6050298610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7BD2">
        <w:rPr>
          <w:rFonts w:ascii="Times New Roman" w:hAnsi="Times New Roman"/>
          <w:sz w:val="26"/>
          <w:szCs w:val="26"/>
          <w:lang w:eastAsia="ru-RU"/>
        </w:rPr>
        <w:t>340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D87BD2">
        <w:rPr>
          <w:rFonts w:ascii="Times New Roman" w:hAnsi="Times New Roman"/>
          <w:bCs/>
          <w:color w:val="000000"/>
          <w:sz w:val="26"/>
          <w:szCs w:val="26"/>
          <w:lang w:eastAsia="ru-RU"/>
        </w:rPr>
        <w:t>строительный материал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08255A">
        <w:rPr>
          <w:rFonts w:ascii="Times New Roman" w:hAnsi="Times New Roman"/>
          <w:sz w:val="26"/>
          <w:szCs w:val="26"/>
          <w:lang w:eastAsia="ru-RU"/>
        </w:rPr>
        <w:t>7264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08255A">
        <w:rPr>
          <w:rFonts w:ascii="Times New Roman" w:hAnsi="Times New Roman"/>
          <w:sz w:val="26"/>
          <w:szCs w:val="26"/>
          <w:lang w:eastAsia="ru-RU"/>
        </w:rPr>
        <w:t>семь тысяч двести шестьдесят четыре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7BD2">
        <w:rPr>
          <w:rFonts w:ascii="Times New Roman" w:hAnsi="Times New Roman"/>
          <w:sz w:val="26"/>
          <w:szCs w:val="26"/>
          <w:lang w:eastAsia="ru-RU"/>
        </w:rPr>
        <w:t>тысяч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0</w:t>
      </w:r>
      <w:r w:rsidR="00607AF8">
        <w:rPr>
          <w:rFonts w:ascii="Times New Roman" w:hAnsi="Times New Roman"/>
          <w:sz w:val="26"/>
          <w:szCs w:val="26"/>
          <w:lang w:eastAsia="ru-RU"/>
        </w:rPr>
        <w:t>0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7BD2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D87BD2">
        <w:rPr>
          <w:rFonts w:ascii="Times New Roman" w:hAnsi="Times New Roman"/>
          <w:sz w:val="26"/>
          <w:szCs w:val="26"/>
          <w:lang w:eastAsia="ru-RU"/>
        </w:rPr>
        <w:t>0503</w:t>
      </w:r>
      <w:r w:rsidR="00D87BD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7BD2">
        <w:rPr>
          <w:rFonts w:ascii="Times New Roman" w:hAnsi="Times New Roman"/>
          <w:sz w:val="26"/>
          <w:szCs w:val="26"/>
          <w:lang w:eastAsia="ru-RU"/>
        </w:rPr>
        <w:t>6050298610</w:t>
      </w:r>
      <w:r w:rsidR="00D87BD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7BD2">
        <w:rPr>
          <w:rFonts w:ascii="Times New Roman" w:hAnsi="Times New Roman"/>
          <w:sz w:val="26"/>
          <w:szCs w:val="26"/>
          <w:lang w:eastAsia="ru-RU"/>
        </w:rPr>
        <w:t>244 226</w:t>
      </w:r>
      <w:r w:rsidR="00D87BD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87BD2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оценка имущества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D87BD2">
        <w:rPr>
          <w:rFonts w:ascii="Times New Roman" w:hAnsi="Times New Roman"/>
          <w:sz w:val="26"/>
          <w:szCs w:val="26"/>
          <w:lang w:eastAsia="ru-RU"/>
        </w:rPr>
        <w:t>4999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четыре тысячи девятьсот </w:t>
      </w:r>
      <w:r w:rsidR="00D87BD2">
        <w:rPr>
          <w:rFonts w:ascii="Times New Roman" w:hAnsi="Times New Roman"/>
          <w:sz w:val="26"/>
          <w:szCs w:val="26"/>
          <w:lang w:eastAsia="ru-RU"/>
        </w:rPr>
        <w:t>девяносто девять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B1A68">
        <w:rPr>
          <w:rFonts w:ascii="Times New Roman" w:hAnsi="Times New Roman"/>
          <w:sz w:val="26"/>
          <w:szCs w:val="26"/>
          <w:lang w:eastAsia="ru-RU"/>
        </w:rPr>
        <w:t xml:space="preserve"> руб 00 коп</w:t>
      </w:r>
      <w:r w:rsidR="0008255A">
        <w:rPr>
          <w:rFonts w:ascii="Times New Roman" w:hAnsi="Times New Roman"/>
          <w:sz w:val="26"/>
          <w:szCs w:val="26"/>
          <w:lang w:eastAsia="ru-RU"/>
        </w:rPr>
        <w:t xml:space="preserve">, уменьшение  </w:t>
      </w:r>
      <w:r w:rsidR="0008255A" w:rsidRPr="001735DA">
        <w:rPr>
          <w:rFonts w:ascii="Times New Roman" w:hAnsi="Times New Roman"/>
          <w:sz w:val="26"/>
          <w:szCs w:val="26"/>
          <w:lang w:eastAsia="ru-RU"/>
        </w:rPr>
        <w:t xml:space="preserve">по коду  914 </w:t>
      </w:r>
      <w:r w:rsidR="0008255A">
        <w:rPr>
          <w:rFonts w:ascii="Times New Roman" w:hAnsi="Times New Roman"/>
          <w:sz w:val="26"/>
          <w:szCs w:val="26"/>
          <w:lang w:eastAsia="ru-RU"/>
        </w:rPr>
        <w:t>0503</w:t>
      </w:r>
      <w:r w:rsidR="0008255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255A">
        <w:rPr>
          <w:rFonts w:ascii="Times New Roman" w:hAnsi="Times New Roman"/>
          <w:sz w:val="26"/>
          <w:szCs w:val="26"/>
          <w:lang w:eastAsia="ru-RU"/>
        </w:rPr>
        <w:t>6050298610</w:t>
      </w:r>
      <w:r w:rsidR="0008255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255A">
        <w:rPr>
          <w:rFonts w:ascii="Times New Roman" w:hAnsi="Times New Roman"/>
          <w:sz w:val="26"/>
          <w:szCs w:val="26"/>
          <w:lang w:eastAsia="ru-RU"/>
        </w:rPr>
        <w:t>244 225</w:t>
      </w:r>
      <w:r w:rsidR="0008255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255A">
        <w:rPr>
          <w:rFonts w:ascii="Times New Roman" w:hAnsi="Times New Roman"/>
          <w:sz w:val="26"/>
          <w:szCs w:val="26"/>
          <w:lang w:eastAsia="ru-RU"/>
        </w:rPr>
        <w:t>по направлению (техническое обслуживание имущества) на сумму 2265 (две тысячи двести шестьдесят пять) руб 00 коп.</w:t>
      </w:r>
    </w:p>
    <w:p w:rsidR="0008255A" w:rsidRDefault="00E305BA" w:rsidP="00C871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871E3" w:rsidRPr="001735DA" w:rsidRDefault="00C871E3" w:rsidP="00C871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BE0CF8" w:rsidRDefault="00C871E3" w:rsidP="00C871E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08255A">
        <w:rPr>
          <w:rFonts w:ascii="Times New Roman" w:hAnsi="Times New Roman"/>
          <w:sz w:val="26"/>
          <w:szCs w:val="26"/>
          <w:lang w:eastAsia="ru-RU"/>
        </w:rPr>
        <w:t>0801</w:t>
      </w:r>
      <w:r w:rsidR="00470B17">
        <w:rPr>
          <w:rFonts w:ascii="Times New Roman" w:hAnsi="Times New Roman"/>
          <w:sz w:val="26"/>
          <w:szCs w:val="26"/>
          <w:lang w:eastAsia="ru-RU"/>
        </w:rPr>
        <w:t xml:space="preserve"> 6070100590 244 226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470B17">
        <w:rPr>
          <w:rFonts w:ascii="Times New Roman" w:hAnsi="Times New Roman"/>
          <w:sz w:val="26"/>
          <w:szCs w:val="26"/>
          <w:lang w:eastAsia="ru-RU"/>
        </w:rPr>
        <w:t>о</w:t>
      </w:r>
      <w:r w:rsidR="00470B17" w:rsidRPr="00470B17">
        <w:rPr>
          <w:rFonts w:ascii="Times New Roman" w:hAnsi="Times New Roman"/>
          <w:sz w:val="26"/>
          <w:szCs w:val="26"/>
          <w:lang w:eastAsia="ru-RU"/>
        </w:rPr>
        <w:t>плата по договорам за оказание услуг (размещение на сайте)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470B17">
        <w:rPr>
          <w:rFonts w:ascii="Times New Roman" w:hAnsi="Times New Roman"/>
          <w:sz w:val="26"/>
          <w:szCs w:val="26"/>
          <w:lang w:eastAsia="ru-RU"/>
        </w:rPr>
        <w:t>13465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470B17">
        <w:rPr>
          <w:rFonts w:ascii="Times New Roman" w:hAnsi="Times New Roman"/>
          <w:sz w:val="26"/>
          <w:szCs w:val="26"/>
          <w:lang w:eastAsia="ru-RU"/>
        </w:rPr>
        <w:t>тринадцать тысяч</w:t>
      </w:r>
      <w:r>
        <w:rPr>
          <w:rFonts w:ascii="Times New Roman" w:hAnsi="Times New Roman"/>
          <w:sz w:val="26"/>
          <w:szCs w:val="26"/>
          <w:lang w:eastAsia="ru-RU"/>
        </w:rPr>
        <w:t xml:space="preserve"> четыреста </w:t>
      </w:r>
      <w:r w:rsidR="00470B17">
        <w:rPr>
          <w:rFonts w:ascii="Times New Roman" w:hAnsi="Times New Roman"/>
          <w:sz w:val="26"/>
          <w:szCs w:val="26"/>
          <w:lang w:eastAsia="ru-RU"/>
        </w:rPr>
        <w:t>шестьдесят пять</w:t>
      </w:r>
      <w:r>
        <w:rPr>
          <w:rFonts w:ascii="Times New Roman" w:hAnsi="Times New Roman"/>
          <w:sz w:val="26"/>
          <w:szCs w:val="26"/>
          <w:lang w:eastAsia="ru-RU"/>
        </w:rPr>
        <w:t xml:space="preserve">)руб 00 коп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 </w:t>
      </w:r>
      <w:r w:rsidR="00470B17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470B17">
        <w:rPr>
          <w:rFonts w:ascii="Times New Roman" w:hAnsi="Times New Roman"/>
          <w:sz w:val="26"/>
          <w:szCs w:val="26"/>
          <w:lang w:eastAsia="ru-RU"/>
        </w:rPr>
        <w:t>0801 6070100590 247</w:t>
      </w:r>
      <w:r>
        <w:rPr>
          <w:rFonts w:ascii="Times New Roman" w:hAnsi="Times New Roman"/>
          <w:sz w:val="26"/>
          <w:szCs w:val="26"/>
          <w:lang w:eastAsia="ru-RU"/>
        </w:rPr>
        <w:t> 22</w:t>
      </w:r>
      <w:r w:rsidR="00470B17">
        <w:rPr>
          <w:rFonts w:ascii="Times New Roman" w:hAnsi="Times New Roman"/>
          <w:sz w:val="26"/>
          <w:szCs w:val="26"/>
          <w:lang w:eastAsia="ru-RU"/>
        </w:rPr>
        <w:t>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proofErr w:type="spellStart"/>
      <w:r w:rsidR="00470B17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теплоэнергия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470B17">
        <w:rPr>
          <w:rFonts w:ascii="Times New Roman" w:hAnsi="Times New Roman"/>
          <w:sz w:val="26"/>
          <w:szCs w:val="26"/>
          <w:lang w:eastAsia="ru-RU"/>
        </w:rPr>
        <w:t>на сумму 13465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0B17">
        <w:rPr>
          <w:rFonts w:ascii="Times New Roman" w:hAnsi="Times New Roman"/>
          <w:sz w:val="26"/>
          <w:szCs w:val="26"/>
          <w:lang w:eastAsia="ru-RU"/>
        </w:rPr>
        <w:t>(тринадцать тысяч четыреста шестьдесят пять)</w:t>
      </w:r>
      <w:r w:rsidR="003D03E0">
        <w:rPr>
          <w:rFonts w:ascii="Times New Roman" w:hAnsi="Times New Roman"/>
          <w:sz w:val="26"/>
          <w:szCs w:val="26"/>
          <w:lang w:eastAsia="ru-RU"/>
        </w:rPr>
        <w:t xml:space="preserve">руб 00 коп, </w:t>
      </w:r>
    </w:p>
    <w:p w:rsidR="00BE0CF8" w:rsidRDefault="00BE0CF8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71E3" w:rsidRDefault="003D03E0" w:rsidP="003D03E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3D03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</w:t>
      </w:r>
      <w:r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>
        <w:rPr>
          <w:rFonts w:ascii="Times New Roman" w:hAnsi="Times New Roman"/>
          <w:sz w:val="26"/>
          <w:szCs w:val="26"/>
          <w:lang w:eastAsia="ru-RU"/>
        </w:rPr>
        <w:t xml:space="preserve">0801 6070100590 244 226   по направлению (услуги в области информационной технологии (программа 1-С) на сумму 42500 (сорок две тысячи пятьсот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уб,</w:t>
      </w:r>
      <w:r w:rsidRPr="003D03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 914 </w:t>
      </w:r>
      <w:r>
        <w:rPr>
          <w:rFonts w:ascii="Times New Roman" w:hAnsi="Times New Roman"/>
          <w:sz w:val="26"/>
          <w:szCs w:val="26"/>
          <w:lang w:eastAsia="ru-RU"/>
        </w:rPr>
        <w:t>0801 6070100590 247 223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теплоэнергия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на сумму 42500(сорок две тысячи пятьсот )руб</w:t>
      </w:r>
    </w:p>
    <w:p w:rsidR="003D03E0" w:rsidRDefault="003D03E0" w:rsidP="003D03E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287932">
        <w:rPr>
          <w:rFonts w:ascii="Times New Roman" w:hAnsi="Times New Roman"/>
          <w:sz w:val="26"/>
          <w:szCs w:val="26"/>
          <w:lang w:eastAsia="ru-RU"/>
        </w:rPr>
        <w:t xml:space="preserve"> квартале 2021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по код</w:t>
      </w:r>
      <w:r w:rsidR="00287932">
        <w:rPr>
          <w:rFonts w:ascii="Times New Roman" w:hAnsi="Times New Roman"/>
          <w:sz w:val="26"/>
          <w:szCs w:val="26"/>
          <w:lang w:eastAsia="ru-RU"/>
        </w:rPr>
        <w:t xml:space="preserve">у 914 0203 6020151180 244 340 по направлению (канцтовары) на сумму 1300(одна тысяча триста </w:t>
      </w:r>
      <w:proofErr w:type="gramStart"/>
      <w:r w:rsidR="00287932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287932">
        <w:rPr>
          <w:rFonts w:ascii="Times New Roman" w:hAnsi="Times New Roman"/>
          <w:sz w:val="26"/>
          <w:szCs w:val="26"/>
          <w:lang w:eastAsia="ru-RU"/>
        </w:rPr>
        <w:t xml:space="preserve">уб </w:t>
      </w:r>
      <w:r w:rsidR="00287932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287932">
        <w:rPr>
          <w:rFonts w:ascii="Times New Roman" w:hAnsi="Times New Roman"/>
          <w:sz w:val="26"/>
          <w:szCs w:val="26"/>
          <w:lang w:eastAsia="ru-RU"/>
        </w:rPr>
        <w:t>4</w:t>
      </w:r>
      <w:r w:rsidR="00287932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 </w:t>
      </w:r>
      <w:r w:rsidR="00287932">
        <w:rPr>
          <w:rFonts w:ascii="Times New Roman" w:hAnsi="Times New Roman"/>
          <w:sz w:val="26"/>
          <w:szCs w:val="26"/>
          <w:lang w:eastAsia="ru-RU"/>
        </w:rPr>
        <w:t>914 0203 6020151180 242 221 по направлению (услуги связи) на сумму 1300 (одна тысяча триста )руб</w:t>
      </w:r>
    </w:p>
    <w:p w:rsidR="00C871E3" w:rsidRDefault="00C871E3" w:rsidP="003D03E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71E3" w:rsidRDefault="00C871E3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6217"/>
    <w:rsid w:val="00060BAA"/>
    <w:rsid w:val="0008255A"/>
    <w:rsid w:val="000B12F7"/>
    <w:rsid w:val="001735DA"/>
    <w:rsid w:val="00182F94"/>
    <w:rsid w:val="00222604"/>
    <w:rsid w:val="00234734"/>
    <w:rsid w:val="00236488"/>
    <w:rsid w:val="00266E86"/>
    <w:rsid w:val="00287932"/>
    <w:rsid w:val="00292CE2"/>
    <w:rsid w:val="002D58DD"/>
    <w:rsid w:val="00311B40"/>
    <w:rsid w:val="00382BAA"/>
    <w:rsid w:val="003837B6"/>
    <w:rsid w:val="003D0294"/>
    <w:rsid w:val="003D03E0"/>
    <w:rsid w:val="00427769"/>
    <w:rsid w:val="00470B17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07F24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B1A68"/>
    <w:rsid w:val="00BC419A"/>
    <w:rsid w:val="00BD1332"/>
    <w:rsid w:val="00BE0CF8"/>
    <w:rsid w:val="00C04EA1"/>
    <w:rsid w:val="00C062E8"/>
    <w:rsid w:val="00C625BB"/>
    <w:rsid w:val="00C71FDD"/>
    <w:rsid w:val="00C871E3"/>
    <w:rsid w:val="00C947C1"/>
    <w:rsid w:val="00CF5D56"/>
    <w:rsid w:val="00D024CD"/>
    <w:rsid w:val="00D15515"/>
    <w:rsid w:val="00D34D6A"/>
    <w:rsid w:val="00D63FB5"/>
    <w:rsid w:val="00D87BD2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26</cp:revision>
  <cp:lastPrinted>2021-12-22T08:14:00Z</cp:lastPrinted>
  <dcterms:created xsi:type="dcterms:W3CDTF">2021-08-24T06:39:00Z</dcterms:created>
  <dcterms:modified xsi:type="dcterms:W3CDTF">2021-12-22T08:14:00Z</dcterms:modified>
</cp:coreProperties>
</file>