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Проект</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АДМИНИСТРАТИВНЫЙ РЕГЛАМЕНТ</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администрации Малоалабухского сельского поселения</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по предоставлению муниципальной услуги</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«Признание жилых помещений непригодным (пригодным) для проживания.»</w:t>
      </w:r>
    </w:p>
    <w:p w:rsidR="00F27B93" w:rsidRPr="00F27B93" w:rsidRDefault="00F27B93" w:rsidP="00F27B93">
      <w:pPr>
        <w:spacing w:after="240" w:line="240" w:lineRule="auto"/>
        <w:rPr>
          <w:rFonts w:ascii="Times New Roman" w:eastAsia="Times New Roman" w:hAnsi="Times New Roman" w:cs="Times New Roman"/>
          <w:sz w:val="24"/>
          <w:szCs w:val="24"/>
          <w:lang w:eastAsia="ru-RU"/>
        </w:rPr>
      </w:pPr>
      <w:r w:rsidRPr="00F27B93">
        <w:rPr>
          <w:rFonts w:ascii="Times New Roman" w:eastAsia="Times New Roman" w:hAnsi="Times New Roman" w:cs="Times New Roman"/>
          <w:sz w:val="24"/>
          <w:szCs w:val="24"/>
          <w:lang w:eastAsia="ru-RU"/>
        </w:rPr>
        <w:br/>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1. ОБЩИЕ ПОЛОЖЕНИЯ</w:t>
      </w:r>
    </w:p>
    <w:p w:rsidR="00F27B93" w:rsidRPr="00F27B93" w:rsidRDefault="00F27B93" w:rsidP="00F27B93">
      <w:pPr>
        <w:spacing w:after="240" w:line="240" w:lineRule="auto"/>
        <w:rPr>
          <w:rFonts w:ascii="Times New Roman" w:eastAsia="Times New Roman" w:hAnsi="Times New Roman" w:cs="Times New Roman"/>
          <w:sz w:val="24"/>
          <w:szCs w:val="24"/>
          <w:lang w:eastAsia="ru-RU"/>
        </w:rPr>
      </w:pPr>
      <w:r w:rsidRPr="00F27B93">
        <w:rPr>
          <w:rFonts w:ascii="Times New Roman" w:eastAsia="Times New Roman" w:hAnsi="Times New Roman" w:cs="Times New Roman"/>
          <w:sz w:val="24"/>
          <w:szCs w:val="24"/>
          <w:lang w:eastAsia="ru-RU"/>
        </w:rPr>
        <w:br/>
        <w:t xml:space="preserve">1.1. Предмет регулирования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отношения, возникающие между заявителями, администрацией Малоалабухского сельского поселения Грибановского муниципального района Воронежской области (далее – администрация) в связи с предоставлением муниципальной услуги по выдаче решений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w:t>
      </w:r>
      <w:r w:rsidRPr="00F27B93">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F27B93">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«Признание жилых помещений непригодным (пригодным) для проживания»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1.2. Описание заявителей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Заявителями являются собственники жилых помещений,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F27B93">
        <w:rPr>
          <w:rFonts w:ascii="Times New Roman" w:eastAsia="Times New Roman" w:hAnsi="Times New Roman" w:cs="Times New Roman"/>
          <w:sz w:val="24"/>
          <w:szCs w:val="24"/>
          <w:lang w:eastAsia="ru-RU"/>
        </w:rPr>
        <w:br/>
        <w:t xml:space="preserve">Организацию предоставления муниципальной услуги «Признание жилых помещений непригодным (пригодным) для проживания.» осуществляет специалист, ответственный за предоставление муниципальных услуг администрации. </w:t>
      </w:r>
      <w:r w:rsidRPr="00F27B93">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F27B93">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F27B93">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lastRenderedPageBreak/>
        <w:t xml:space="preserve">Адрес электронной почты в сети Интернет: maloalab.grib@govvrn.ru. </w:t>
      </w:r>
      <w:r w:rsidRPr="00F27B93">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F27B93">
        <w:rPr>
          <w:rFonts w:ascii="Times New Roman" w:eastAsia="Times New Roman" w:hAnsi="Times New Roman" w:cs="Times New Roman"/>
          <w:sz w:val="24"/>
          <w:szCs w:val="24"/>
          <w:lang w:eastAsia="ru-RU"/>
        </w:rPr>
        <w:br/>
        <w:t xml:space="preserve">График работы администрации: </w:t>
      </w:r>
      <w:r w:rsidRPr="00F27B93">
        <w:rPr>
          <w:rFonts w:ascii="Times New Roman" w:eastAsia="Times New Roman" w:hAnsi="Times New Roman" w:cs="Times New Roman"/>
          <w:sz w:val="24"/>
          <w:szCs w:val="24"/>
          <w:lang w:eastAsia="ru-RU"/>
        </w:rPr>
        <w:br/>
        <w:t xml:space="preserve">понедельник - пятница - с 8.00 до 17.00; </w:t>
      </w:r>
      <w:r w:rsidRPr="00F27B93">
        <w:rPr>
          <w:rFonts w:ascii="Times New Roman" w:eastAsia="Times New Roman" w:hAnsi="Times New Roman" w:cs="Times New Roman"/>
          <w:sz w:val="24"/>
          <w:szCs w:val="24"/>
          <w:lang w:eastAsia="ru-RU"/>
        </w:rPr>
        <w:br/>
        <w:t xml:space="preserve">перерыв - с 12.00 до 14.00; </w:t>
      </w:r>
      <w:r w:rsidRPr="00F27B93">
        <w:rPr>
          <w:rFonts w:ascii="Times New Roman" w:eastAsia="Times New Roman" w:hAnsi="Times New Roman" w:cs="Times New Roman"/>
          <w:sz w:val="24"/>
          <w:szCs w:val="24"/>
          <w:lang w:eastAsia="ru-RU"/>
        </w:rPr>
        <w:br/>
        <w:t xml:space="preserve">суббота, воскресенье - выходные дни. </w:t>
      </w:r>
      <w:r w:rsidRPr="00F27B93">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F27B93">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F27B93">
        <w:rPr>
          <w:rFonts w:ascii="Times New Roman" w:eastAsia="Times New Roman" w:hAnsi="Times New Roman" w:cs="Times New Roman"/>
          <w:sz w:val="24"/>
          <w:szCs w:val="24"/>
          <w:lang w:eastAsia="ru-RU"/>
        </w:rPr>
        <w:br/>
        <w:t xml:space="preserve">1.3.2. Справочные телефоны администрации: </w:t>
      </w:r>
      <w:r w:rsidRPr="00F27B93">
        <w:rPr>
          <w:rFonts w:ascii="Times New Roman" w:eastAsia="Times New Roman" w:hAnsi="Times New Roman" w:cs="Times New Roman"/>
          <w:sz w:val="24"/>
          <w:szCs w:val="24"/>
          <w:lang w:eastAsia="ru-RU"/>
        </w:rPr>
        <w:br/>
        <w:t xml:space="preserve">- по вопросам личного приема граждан – 8(47348)48-5-13; </w:t>
      </w:r>
      <w:r w:rsidRPr="00F27B93">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F27B93">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F27B93">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F27B93">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F27B93">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F27B93">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F27B93">
        <w:rPr>
          <w:rFonts w:ascii="Times New Roman" w:eastAsia="Times New Roman" w:hAnsi="Times New Roman" w:cs="Times New Roman"/>
          <w:sz w:val="24"/>
          <w:szCs w:val="24"/>
          <w:lang w:eastAsia="ru-RU"/>
        </w:rPr>
        <w:br/>
        <w:t xml:space="preserve">г) о времени приема и выдачи документов; </w:t>
      </w:r>
      <w:r w:rsidRPr="00F27B93">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F27B93">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F27B93">
        <w:rPr>
          <w:rFonts w:ascii="Times New Roman" w:eastAsia="Times New Roman" w:hAnsi="Times New Roman" w:cs="Times New Roman"/>
          <w:sz w:val="24"/>
          <w:szCs w:val="24"/>
          <w:lang w:eastAsia="ru-RU"/>
        </w:rPr>
        <w:br/>
        <w:t xml:space="preserve">ж) о ходе предоставления муниципальной услуги: </w:t>
      </w:r>
      <w:r w:rsidRPr="00F27B93">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 </w:t>
      </w:r>
      <w:r w:rsidRPr="00F27B93">
        <w:rPr>
          <w:rFonts w:ascii="Times New Roman" w:eastAsia="Times New Roman" w:hAnsi="Times New Roman" w:cs="Times New Roman"/>
          <w:sz w:val="24"/>
          <w:szCs w:val="24"/>
          <w:lang w:eastAsia="ru-RU"/>
        </w:rPr>
        <w:br/>
        <w:t xml:space="preserve">- о продлении срока рассмотрения обращения; </w:t>
      </w:r>
      <w:r w:rsidRPr="00F27B93">
        <w:rPr>
          <w:rFonts w:ascii="Times New Roman" w:eastAsia="Times New Roman" w:hAnsi="Times New Roman" w:cs="Times New Roman"/>
          <w:sz w:val="24"/>
          <w:szCs w:val="24"/>
          <w:lang w:eastAsia="ru-RU"/>
        </w:rPr>
        <w:br/>
        <w:t xml:space="preserve">- о результатах рассмотрения обращения; </w:t>
      </w:r>
      <w:r w:rsidRPr="00F27B93">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F27B93">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F27B93">
        <w:rPr>
          <w:rFonts w:ascii="Times New Roman" w:eastAsia="Times New Roman" w:hAnsi="Times New Roman" w:cs="Times New Roman"/>
          <w:sz w:val="24"/>
          <w:szCs w:val="24"/>
          <w:lang w:eastAsia="ru-RU"/>
        </w:rPr>
        <w:br/>
        <w:t xml:space="preserve">Специалист: </w:t>
      </w:r>
      <w:r w:rsidRPr="00F27B93">
        <w:rPr>
          <w:rFonts w:ascii="Times New Roman" w:eastAsia="Times New Roman" w:hAnsi="Times New Roman" w:cs="Times New Roman"/>
          <w:sz w:val="24"/>
          <w:szCs w:val="24"/>
          <w:lang w:eastAsia="ru-RU"/>
        </w:rPr>
        <w:br/>
        <w:t xml:space="preserve">- предлагает абоненту представиться; </w:t>
      </w:r>
      <w:r w:rsidRPr="00F27B93">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F27B93">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F27B93">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F27B93">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F27B93">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w:t>
      </w:r>
      <w:r w:rsidRPr="00F27B93">
        <w:rPr>
          <w:rFonts w:ascii="Times New Roman" w:eastAsia="Times New Roman" w:hAnsi="Times New Roman" w:cs="Times New Roman"/>
          <w:sz w:val="24"/>
          <w:szCs w:val="24"/>
          <w:lang w:eastAsia="ru-RU"/>
        </w:rPr>
        <w:lastRenderedPageBreak/>
        <w:t xml:space="preserve">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F27B93">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F27B93">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F27B93">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F27B93">
        <w:rPr>
          <w:rFonts w:ascii="Times New Roman" w:eastAsia="Times New Roman" w:hAnsi="Times New Roman" w:cs="Times New Roman"/>
          <w:sz w:val="24"/>
          <w:szCs w:val="24"/>
          <w:lang w:eastAsia="ru-RU"/>
        </w:rPr>
        <w:br/>
        <w:t xml:space="preserve">в) образцы документов; </w:t>
      </w:r>
      <w:r w:rsidRPr="00F27B93">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F27B93">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F27B93">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F27B93">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F27B93">
        <w:rPr>
          <w:rFonts w:ascii="Times New Roman" w:eastAsia="Times New Roman" w:hAnsi="Times New Roman" w:cs="Times New Roman"/>
          <w:sz w:val="24"/>
          <w:szCs w:val="24"/>
          <w:lang w:eastAsia="ru-RU"/>
        </w:rPr>
        <w:br/>
        <w:t xml:space="preserve">а) актуальность; </w:t>
      </w:r>
      <w:r w:rsidRPr="00F27B93">
        <w:rPr>
          <w:rFonts w:ascii="Times New Roman" w:eastAsia="Times New Roman" w:hAnsi="Times New Roman" w:cs="Times New Roman"/>
          <w:sz w:val="24"/>
          <w:szCs w:val="24"/>
          <w:lang w:eastAsia="ru-RU"/>
        </w:rPr>
        <w:br/>
        <w:t xml:space="preserve">б) своевременность; </w:t>
      </w:r>
      <w:r w:rsidRPr="00F27B93">
        <w:rPr>
          <w:rFonts w:ascii="Times New Roman" w:eastAsia="Times New Roman" w:hAnsi="Times New Roman" w:cs="Times New Roman"/>
          <w:sz w:val="24"/>
          <w:szCs w:val="24"/>
          <w:lang w:eastAsia="ru-RU"/>
        </w:rPr>
        <w:br/>
        <w:t xml:space="preserve">в) четкость в изложении информации; </w:t>
      </w:r>
      <w:r w:rsidRPr="00F27B93">
        <w:rPr>
          <w:rFonts w:ascii="Times New Roman" w:eastAsia="Times New Roman" w:hAnsi="Times New Roman" w:cs="Times New Roman"/>
          <w:sz w:val="24"/>
          <w:szCs w:val="24"/>
          <w:lang w:eastAsia="ru-RU"/>
        </w:rPr>
        <w:br/>
        <w:t xml:space="preserve">г) полнота консультирования; </w:t>
      </w:r>
      <w:r w:rsidRPr="00F27B93">
        <w:rPr>
          <w:rFonts w:ascii="Times New Roman" w:eastAsia="Times New Roman" w:hAnsi="Times New Roman" w:cs="Times New Roman"/>
          <w:sz w:val="24"/>
          <w:szCs w:val="24"/>
          <w:lang w:eastAsia="ru-RU"/>
        </w:rPr>
        <w:br/>
        <w:t xml:space="preserve">д) наглядность форм подачи материала; </w:t>
      </w:r>
      <w:r w:rsidRPr="00F27B93">
        <w:rPr>
          <w:rFonts w:ascii="Times New Roman" w:eastAsia="Times New Roman" w:hAnsi="Times New Roman" w:cs="Times New Roman"/>
          <w:sz w:val="24"/>
          <w:szCs w:val="24"/>
          <w:lang w:eastAsia="ru-RU"/>
        </w:rPr>
        <w:br/>
        <w:t xml:space="preserve">е) удобство и доступность. </w:t>
      </w:r>
      <w:r w:rsidRPr="00F27B93">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F27B93">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2.СТАНДАРТ ПРЕДОСТАВЛЕНИЯ МУНИЦИПАЛЬНОЙ УСЛУГИ</w:t>
      </w:r>
    </w:p>
    <w:p w:rsidR="00F27B93" w:rsidRPr="00F27B93" w:rsidRDefault="00F27B93" w:rsidP="00F27B93">
      <w:pPr>
        <w:spacing w:after="240" w:line="240" w:lineRule="auto"/>
        <w:rPr>
          <w:rFonts w:ascii="Times New Roman" w:eastAsia="Times New Roman" w:hAnsi="Times New Roman" w:cs="Times New Roman"/>
          <w:sz w:val="24"/>
          <w:szCs w:val="24"/>
          <w:lang w:eastAsia="ru-RU"/>
        </w:rPr>
      </w:pPr>
      <w:r w:rsidRPr="00F27B93">
        <w:rPr>
          <w:rFonts w:ascii="Times New Roman" w:eastAsia="Times New Roman" w:hAnsi="Times New Roman" w:cs="Times New Roman"/>
          <w:sz w:val="24"/>
          <w:szCs w:val="24"/>
          <w:lang w:eastAsia="ru-RU"/>
        </w:rPr>
        <w:br/>
        <w:t xml:space="preserve">2.1. Наименование муниципальной услуги – «Признание жилых помещений непригодным (пригодным) для проживания».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2.2. Наименование органа, предоставляющего </w:t>
      </w:r>
      <w:r w:rsidRPr="00F27B93">
        <w:rPr>
          <w:rFonts w:ascii="Times New Roman" w:eastAsia="Times New Roman" w:hAnsi="Times New Roman" w:cs="Times New Roman"/>
          <w:sz w:val="24"/>
          <w:szCs w:val="24"/>
          <w:lang w:eastAsia="ru-RU"/>
        </w:rPr>
        <w:br/>
        <w:t xml:space="preserve">муниципальную услугу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F27B93">
        <w:rPr>
          <w:rFonts w:ascii="Times New Roman" w:eastAsia="Times New Roman" w:hAnsi="Times New Roman" w:cs="Times New Roman"/>
          <w:sz w:val="24"/>
          <w:szCs w:val="24"/>
          <w:lang w:eastAsia="ru-RU"/>
        </w:rPr>
        <w:br/>
        <w:t xml:space="preserve">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F27B93">
        <w:rPr>
          <w:rFonts w:ascii="Times New Roman" w:eastAsia="Times New Roman" w:hAnsi="Times New Roman" w:cs="Times New Roman"/>
          <w:sz w:val="24"/>
          <w:szCs w:val="24"/>
          <w:lang w:eastAsia="ru-RU"/>
        </w:rPr>
        <w:br/>
        <w:t xml:space="preserve">2.2.3. Заявитель в целях получения документов и информации, получаемых в рамках </w:t>
      </w:r>
      <w:r w:rsidRPr="00F27B93">
        <w:rPr>
          <w:rFonts w:ascii="Times New Roman" w:eastAsia="Times New Roman" w:hAnsi="Times New Roman" w:cs="Times New Roman"/>
          <w:sz w:val="24"/>
          <w:szCs w:val="24"/>
          <w:lang w:eastAsia="ru-RU"/>
        </w:rPr>
        <w:lastRenderedPageBreak/>
        <w:t xml:space="preserve">предоставления услуг, которые являются необходимыми и обязательными для предоставления муниципальной услуги, обращается в: </w:t>
      </w:r>
      <w:r w:rsidRPr="00F27B93">
        <w:rPr>
          <w:rFonts w:ascii="Times New Roman" w:eastAsia="Times New Roman" w:hAnsi="Times New Roman" w:cs="Times New Roman"/>
          <w:sz w:val="24"/>
          <w:szCs w:val="24"/>
          <w:lang w:eastAsia="ru-RU"/>
        </w:rPr>
        <w:br/>
        <w:t xml:space="preserve">- орган технического учета и технической инвентаризации объектов капитального строительства.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выдача заключения о признании жилого помещения пригодным (непригодным) для проживания (далее – Заключение) и постановления администрации сельского поселения 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2.4. Срок предоставления муниципальной услуги.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r w:rsidRPr="00F27B93">
        <w:rPr>
          <w:rFonts w:ascii="Times New Roman" w:eastAsia="Times New Roman" w:hAnsi="Times New Roman" w:cs="Times New Roman"/>
          <w:sz w:val="24"/>
          <w:szCs w:val="24"/>
          <w:lang w:eastAsia="ru-RU"/>
        </w:rPr>
        <w:br/>
        <w:t xml:space="preserve">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с даты регистрации заявления: </w:t>
      </w:r>
      <w:r w:rsidRPr="00F27B93">
        <w:rPr>
          <w:rFonts w:ascii="Times New Roman" w:eastAsia="Times New Roman" w:hAnsi="Times New Roman" w:cs="Times New Roman"/>
          <w:sz w:val="24"/>
          <w:szCs w:val="24"/>
          <w:lang w:eastAsia="ru-RU"/>
        </w:rPr>
        <w:br/>
        <w:t xml:space="preserve">- прием и регистрация заявления и прилагаемых к нему документов - в течение одного рабочего дня. </w:t>
      </w:r>
      <w:r w:rsidRPr="00F27B93">
        <w:rPr>
          <w:rFonts w:ascii="Times New Roman" w:eastAsia="Times New Roman" w:hAnsi="Times New Roman" w:cs="Times New Roman"/>
          <w:sz w:val="24"/>
          <w:szCs w:val="24"/>
          <w:lang w:eastAsia="ru-RU"/>
        </w:rPr>
        <w:br/>
        <w:t xml:space="preserve">-проверка предоставленных документов на соответствие предъявляемым требованиям действующего законодательства – 18 календарных дней. </w:t>
      </w:r>
      <w:r w:rsidRPr="00F27B93">
        <w:rPr>
          <w:rFonts w:ascii="Times New Roman" w:eastAsia="Times New Roman" w:hAnsi="Times New Roman" w:cs="Times New Roman"/>
          <w:sz w:val="24"/>
          <w:szCs w:val="24"/>
          <w:lang w:eastAsia="ru-RU"/>
        </w:rPr>
        <w:br/>
        <w:t xml:space="preserve">- работа межведомственной комиссии по оценке пригодности (непригодности) жилых помещений для проживания– 1 рабочий день. </w:t>
      </w:r>
      <w:r w:rsidRPr="00F27B93">
        <w:rPr>
          <w:rFonts w:ascii="Times New Roman" w:eastAsia="Times New Roman" w:hAnsi="Times New Roman" w:cs="Times New Roman"/>
          <w:sz w:val="24"/>
          <w:szCs w:val="24"/>
          <w:lang w:eastAsia="ru-RU"/>
        </w:rPr>
        <w:br/>
        <w:t xml:space="preserve">-выезд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 </w:t>
      </w:r>
      <w:r w:rsidRPr="00F27B93">
        <w:rPr>
          <w:rFonts w:ascii="Times New Roman" w:eastAsia="Times New Roman" w:hAnsi="Times New Roman" w:cs="Times New Roman"/>
          <w:sz w:val="24"/>
          <w:szCs w:val="24"/>
          <w:lang w:eastAsia="ru-RU"/>
        </w:rPr>
        <w:br/>
        <w:t xml:space="preserve">- составление Заключения – 7 календарных дней. </w:t>
      </w:r>
      <w:r w:rsidRPr="00F27B93">
        <w:rPr>
          <w:rFonts w:ascii="Times New Roman" w:eastAsia="Times New Roman" w:hAnsi="Times New Roman" w:cs="Times New Roman"/>
          <w:sz w:val="24"/>
          <w:szCs w:val="24"/>
          <w:lang w:eastAsia="ru-RU"/>
        </w:rPr>
        <w:br/>
        <w:t xml:space="preserve">Срок подготовки проекта постановления администрации сельского поселения об утверждении Заключения в течение 11 рабочих дней. </w:t>
      </w:r>
      <w:r w:rsidRPr="00F27B93">
        <w:rPr>
          <w:rFonts w:ascii="Times New Roman" w:eastAsia="Times New Roman" w:hAnsi="Times New Roman" w:cs="Times New Roman"/>
          <w:sz w:val="24"/>
          <w:szCs w:val="24"/>
          <w:lang w:eastAsia="ru-RU"/>
        </w:rPr>
        <w:br/>
        <w:t xml:space="preserve">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 </w:t>
      </w:r>
      <w:r w:rsidRPr="00F27B93">
        <w:rPr>
          <w:rFonts w:ascii="Times New Roman" w:eastAsia="Times New Roman" w:hAnsi="Times New Roman" w:cs="Times New Roman"/>
          <w:sz w:val="24"/>
          <w:szCs w:val="24"/>
          <w:lang w:eastAsia="ru-RU"/>
        </w:rPr>
        <w:b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 </w:t>
      </w:r>
      <w:r w:rsidRPr="00F27B93">
        <w:rPr>
          <w:rFonts w:ascii="Times New Roman" w:eastAsia="Times New Roman" w:hAnsi="Times New Roman" w:cs="Times New Roman"/>
          <w:sz w:val="24"/>
          <w:szCs w:val="24"/>
          <w:lang w:eastAsia="ru-RU"/>
        </w:rPr>
        <w:b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w:t>
      </w:r>
      <w:r w:rsidRPr="00F27B93">
        <w:rPr>
          <w:rFonts w:ascii="Times New Roman" w:eastAsia="Times New Roman" w:hAnsi="Times New Roman" w:cs="Times New Roman"/>
          <w:sz w:val="24"/>
          <w:szCs w:val="24"/>
          <w:lang w:eastAsia="ru-RU"/>
        </w:rPr>
        <w:br/>
        <w:t xml:space="preserve">Оснований для приостановления сроков предоставления муниципальной услуги законодательством не предусмотрено. </w:t>
      </w:r>
      <w:r w:rsidRPr="00F27B93">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lastRenderedPageBreak/>
        <w:t xml:space="preserve">Жилищным кодексом Российской Федерации от 29.12.2004г. № 188-ФЗ («Собрание законодательства РФ», 03.01.2005, № 1 (часть 1), ст. 14, «Российская газета», № 1, 12.01.2005, «Парламентская газета», № 7-8, 15.01.2005); </w:t>
      </w:r>
      <w:r w:rsidRPr="00F27B93">
        <w:rPr>
          <w:rFonts w:ascii="Times New Roman" w:eastAsia="Times New Roman" w:hAnsi="Times New Roman" w:cs="Times New Roman"/>
          <w:sz w:val="24"/>
          <w:szCs w:val="24"/>
          <w:lang w:eastAsia="ru-RU"/>
        </w:rPr>
        <w:b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r w:rsidRPr="00F27B93">
        <w:rPr>
          <w:rFonts w:ascii="Times New Roman" w:eastAsia="Times New Roman" w:hAnsi="Times New Roman" w:cs="Times New Roman"/>
          <w:sz w:val="24"/>
          <w:szCs w:val="24"/>
          <w:lang w:eastAsia="ru-RU"/>
        </w:rPr>
        <w:br/>
        <w:t xml:space="preserve">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F27B93">
        <w:rPr>
          <w:rFonts w:ascii="Times New Roman" w:eastAsia="Times New Roman" w:hAnsi="Times New Roman" w:cs="Times New Roman"/>
          <w:sz w:val="24"/>
          <w:szCs w:val="24"/>
          <w:lang w:eastAsia="ru-RU"/>
        </w:rPr>
        <w:b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r w:rsidRPr="00F27B93">
        <w:rPr>
          <w:rFonts w:ascii="Times New Roman" w:eastAsia="Times New Roman" w:hAnsi="Times New Roman" w:cs="Times New Roman"/>
          <w:sz w:val="24"/>
          <w:szCs w:val="24"/>
          <w:lang w:eastAsia="ru-RU"/>
        </w:rPr>
        <w:b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 «Российская газета», № 28, 10.02.2006); </w:t>
      </w:r>
      <w:r w:rsidRPr="00F27B93">
        <w:rPr>
          <w:rFonts w:ascii="Times New Roman" w:eastAsia="Times New Roman" w:hAnsi="Times New Roman" w:cs="Times New Roman"/>
          <w:sz w:val="24"/>
          <w:szCs w:val="24"/>
          <w:lang w:eastAsia="ru-RU"/>
        </w:rPr>
        <w:br/>
        <w:t xml:space="preserve">Постановлением Малоалабухского сельского поселения Грибановского муниципального района Воронежской области от 16.04.2010 г. № 23 «О создании межведомственной комиссии по признанию помещения жилым помещением, жилого помещения пригодным (непригодным) </w:t>
      </w:r>
      <w:r w:rsidRPr="00F27B93">
        <w:rPr>
          <w:rFonts w:ascii="Times New Roman" w:eastAsia="Times New Roman" w:hAnsi="Times New Roman" w:cs="Times New Roman"/>
          <w:sz w:val="24"/>
          <w:szCs w:val="24"/>
          <w:lang w:eastAsia="ru-RU"/>
        </w:rPr>
        <w:br/>
        <w:t xml:space="preserve">для проживания и многоквартирного дома аварийным и подлежащим сносу или реконструкции на территории Малоалабухского сельского поселения»; </w:t>
      </w:r>
      <w:r w:rsidRPr="00F27B93">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Pr="00F27B93">
        <w:rPr>
          <w:rFonts w:ascii="Times New Roman" w:eastAsia="Times New Roman" w:hAnsi="Times New Roman" w:cs="Times New Roman"/>
          <w:sz w:val="24"/>
          <w:szCs w:val="24"/>
          <w:lang w:eastAsia="ru-RU"/>
        </w:rPr>
        <w:br/>
        <w:t xml:space="preserve">Муниципальная услуга предоставляется на основании заявления, поступившего в администрацию сельского поселения. </w:t>
      </w:r>
      <w:r w:rsidRPr="00F27B93">
        <w:rPr>
          <w:rFonts w:ascii="Times New Roman" w:eastAsia="Times New Roman" w:hAnsi="Times New Roman" w:cs="Times New Roman"/>
          <w:sz w:val="24"/>
          <w:szCs w:val="24"/>
          <w:lang w:eastAsia="ru-RU"/>
        </w:rPr>
        <w:br/>
        <w:t xml:space="preserve">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 </w:t>
      </w:r>
      <w:r w:rsidRPr="00F27B93">
        <w:rPr>
          <w:rFonts w:ascii="Times New Roman" w:eastAsia="Times New Roman" w:hAnsi="Times New Roman" w:cs="Times New Roman"/>
          <w:sz w:val="24"/>
          <w:szCs w:val="24"/>
          <w:lang w:eastAsia="ru-RU"/>
        </w:rPr>
        <w:br/>
        <w:t xml:space="preserve">Образцы заявлений приведены в приложениях № 1,2 к настоящему Административному регламенту. </w:t>
      </w:r>
      <w:r w:rsidRPr="00F27B93">
        <w:rPr>
          <w:rFonts w:ascii="Times New Roman" w:eastAsia="Times New Roman" w:hAnsi="Times New Roman" w:cs="Times New Roman"/>
          <w:sz w:val="24"/>
          <w:szCs w:val="24"/>
          <w:lang w:eastAsia="ru-RU"/>
        </w:rPr>
        <w:b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r w:rsidRPr="00F27B93">
        <w:rPr>
          <w:rFonts w:ascii="Times New Roman" w:eastAsia="Times New Roman" w:hAnsi="Times New Roman" w:cs="Times New Roman"/>
          <w:sz w:val="24"/>
          <w:szCs w:val="24"/>
          <w:lang w:eastAsia="ru-RU"/>
        </w:rPr>
        <w:br/>
        <w:t xml:space="preserve">К заявлению прилагаются следующие документы: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sym w:font="Symbol" w:char="F02D"/>
      </w:r>
      <w:r w:rsidRPr="00F27B93">
        <w:rPr>
          <w:rFonts w:ascii="Times New Roman" w:eastAsia="Times New Roman" w:hAnsi="Times New Roman" w:cs="Times New Roman"/>
          <w:sz w:val="24"/>
          <w:szCs w:val="24"/>
          <w:lang w:eastAsia="ru-RU"/>
        </w:rPr>
        <w:t xml:space="preserve"> нотариально заверенные копии правоустанавливающих документов на жилое помещение;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sym w:font="Symbol" w:char="F02D"/>
      </w:r>
      <w:r w:rsidRPr="00F27B93">
        <w:rPr>
          <w:rFonts w:ascii="Times New Roman" w:eastAsia="Times New Roman" w:hAnsi="Times New Roman" w:cs="Times New Roman"/>
          <w:sz w:val="24"/>
          <w:szCs w:val="24"/>
          <w:lang w:eastAsia="ru-RU"/>
        </w:rPr>
        <w:t xml:space="preserve"> план жилого помещения с его техническим паспортом;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sym w:font="Symbol" w:char="F02D"/>
      </w:r>
      <w:r w:rsidRPr="00F27B93">
        <w:rPr>
          <w:rFonts w:ascii="Times New Roman" w:eastAsia="Times New Roman" w:hAnsi="Times New Roman" w:cs="Times New Roman"/>
          <w:sz w:val="24"/>
          <w:szCs w:val="24"/>
          <w:lang w:eastAsia="ru-RU"/>
        </w:rPr>
        <w:t xml:space="preserve"> Копии документов, не заверенные надлежащим образом, представляются заявителем с предъявлением оригиналов.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lastRenderedPageBreak/>
        <w:t xml:space="preserve">Заявление на бумажном носителе представляется: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sym w:font="Symbol" w:char="F02D"/>
      </w:r>
      <w:r w:rsidRPr="00F27B93">
        <w:rPr>
          <w:rFonts w:ascii="Times New Roman" w:eastAsia="Times New Roman" w:hAnsi="Times New Roman" w:cs="Times New Roman"/>
          <w:sz w:val="24"/>
          <w:szCs w:val="24"/>
          <w:lang w:eastAsia="ru-RU"/>
        </w:rPr>
        <w:t xml:space="preserve"> посредством почтового отправления;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sym w:font="Symbol" w:char="F02D"/>
      </w:r>
      <w:r w:rsidRPr="00F27B93">
        <w:rPr>
          <w:rFonts w:ascii="Times New Roman" w:eastAsia="Times New Roman" w:hAnsi="Times New Roman" w:cs="Times New Roman"/>
          <w:sz w:val="24"/>
          <w:szCs w:val="24"/>
          <w:lang w:eastAsia="ru-RU"/>
        </w:rPr>
        <w:t xml:space="preserve"> при личном обращении заявителя.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sidRPr="00F27B93">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 </w:t>
      </w:r>
      <w:r w:rsidRPr="00F27B93">
        <w:rPr>
          <w:rFonts w:ascii="Times New Roman" w:eastAsia="Times New Roman" w:hAnsi="Times New Roman" w:cs="Times New Roman"/>
          <w:sz w:val="24"/>
          <w:szCs w:val="24"/>
          <w:lang w:eastAsia="ru-RU"/>
        </w:rPr>
        <w:br/>
        <w:t xml:space="preserve">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 </w:t>
      </w:r>
      <w:r w:rsidRPr="00F27B93">
        <w:rPr>
          <w:rFonts w:ascii="Times New Roman" w:eastAsia="Times New Roman" w:hAnsi="Times New Roman" w:cs="Times New Roman"/>
          <w:sz w:val="24"/>
          <w:szCs w:val="24"/>
          <w:lang w:eastAsia="ru-RU"/>
        </w:rPr>
        <w:br/>
        <w:t xml:space="preserve">Запрещается требовать от заявителя: </w:t>
      </w:r>
      <w:r w:rsidRPr="00F27B93">
        <w:rPr>
          <w:rFonts w:ascii="Times New Roman" w:eastAsia="Times New Roman" w:hAnsi="Times New Roman" w:cs="Times New Roman"/>
          <w:sz w:val="24"/>
          <w:szCs w:val="24"/>
          <w:lang w:eastAsia="ru-RU"/>
        </w:rPr>
        <w:b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F27B93">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r w:rsidRPr="00F27B93">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r w:rsidRPr="00F27B93">
        <w:rPr>
          <w:rFonts w:ascii="Times New Roman" w:eastAsia="Times New Roman" w:hAnsi="Times New Roman" w:cs="Times New Roman"/>
          <w:sz w:val="24"/>
          <w:szCs w:val="24"/>
          <w:lang w:eastAsia="ru-RU"/>
        </w:rPr>
        <w:br/>
        <w:t xml:space="preserve">- план жилого помещения с его техническим паспортом.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Основанием для отказа в приеме документов, необходимых для предоставления муниципальной услуги, является: </w:t>
      </w:r>
      <w:r w:rsidRPr="00F27B93">
        <w:rPr>
          <w:rFonts w:ascii="Times New Roman" w:eastAsia="Times New Roman" w:hAnsi="Times New Roman" w:cs="Times New Roman"/>
          <w:sz w:val="24"/>
          <w:szCs w:val="24"/>
          <w:lang w:eastAsia="ru-RU"/>
        </w:rPr>
        <w:br/>
        <w:t xml:space="preserve">- предоставление заявителем документов, содержащих противоречивые сведения; </w:t>
      </w:r>
      <w:r w:rsidRPr="00F27B93">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Основанием для отказа в предоставлении муниципальной услуги являются: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sym w:font="Symbol" w:char="F02D"/>
      </w:r>
      <w:r w:rsidRPr="00F27B93">
        <w:rPr>
          <w:rFonts w:ascii="Times New Roman" w:eastAsia="Times New Roman" w:hAnsi="Times New Roman" w:cs="Times New Roman"/>
          <w:sz w:val="24"/>
          <w:szCs w:val="24"/>
          <w:lang w:eastAsia="ru-RU"/>
        </w:rPr>
        <w:t xml:space="preserve"> непредставление указанных в п. 2.6.1 настоящего Административного регламента документов.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w:t>
      </w:r>
      <w:r w:rsidRPr="00F27B93">
        <w:rPr>
          <w:rFonts w:ascii="Times New Roman" w:eastAsia="Times New Roman" w:hAnsi="Times New Roman" w:cs="Times New Roman"/>
          <w:sz w:val="24"/>
          <w:szCs w:val="24"/>
          <w:lang w:eastAsia="ru-RU"/>
        </w:rPr>
        <w:lastRenderedPageBreak/>
        <w:t xml:space="preserve">муниципальными правовыми актами Малоалабухского сельского поселения Грибановского муниципального района: </w:t>
      </w:r>
      <w:r w:rsidRPr="00F27B93">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F27B93">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F27B93">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F27B93">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F27B93">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27B93">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F27B93">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F27B93">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F27B93">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F27B93">
        <w:rPr>
          <w:rFonts w:ascii="Times New Roman" w:eastAsia="Times New Roman" w:hAnsi="Times New Roman" w:cs="Times New Roman"/>
          <w:sz w:val="24"/>
          <w:szCs w:val="24"/>
          <w:lang w:eastAsia="ru-RU"/>
        </w:rPr>
        <w:br/>
        <w:t xml:space="preserve">2.12.3. Требование к оборудованию мест ожидания: </w:t>
      </w:r>
      <w:r w:rsidRPr="00F27B93">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F27B93">
        <w:rPr>
          <w:rFonts w:ascii="Times New Roman" w:eastAsia="Times New Roman" w:hAnsi="Times New Roman" w:cs="Times New Roman"/>
          <w:sz w:val="24"/>
          <w:szCs w:val="24"/>
          <w:lang w:eastAsia="ru-RU"/>
        </w:rPr>
        <w:br/>
        <w:t xml:space="preserve">2.12.4. Требования к парковочным местам: </w:t>
      </w:r>
      <w:r w:rsidRPr="00F27B93">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F27B93">
        <w:rPr>
          <w:rFonts w:ascii="Times New Roman" w:eastAsia="Times New Roman" w:hAnsi="Times New Roman" w:cs="Times New Roman"/>
          <w:sz w:val="24"/>
          <w:szCs w:val="24"/>
          <w:lang w:eastAsia="ru-RU"/>
        </w:rPr>
        <w:br/>
        <w:t xml:space="preserve">2.12.5. Требования к оформлению входа в здание: </w:t>
      </w:r>
      <w:r w:rsidRPr="00F27B93">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F27B93">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F27B93">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F27B93">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F27B93">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F27B93">
        <w:rPr>
          <w:rFonts w:ascii="Times New Roman" w:eastAsia="Times New Roman" w:hAnsi="Times New Roman" w:cs="Times New Roman"/>
          <w:sz w:val="24"/>
          <w:szCs w:val="24"/>
          <w:lang w:eastAsia="ru-RU"/>
        </w:rPr>
        <w:br/>
        <w:t xml:space="preserve">2.12.8. Требования к местам для приема заявителей. </w:t>
      </w:r>
      <w:r w:rsidRPr="00F27B93">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lastRenderedPageBreak/>
        <w:br/>
        <w:t xml:space="preserve">2.13. Показатели доступности и качества муниципальной услуги </w:t>
      </w:r>
      <w:r w:rsidRPr="00F27B93">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F27B93">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F27B93">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F27B93">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F27B93">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F27B93">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F27B93">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F27B93">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F27B93">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F27B93">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F27B93">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F27B93">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муниципальной услуги в многофункциональных </w:t>
      </w:r>
      <w:r w:rsidRPr="00F27B93">
        <w:rPr>
          <w:rFonts w:ascii="Times New Roman" w:eastAsia="Times New Roman" w:hAnsi="Times New Roman" w:cs="Times New Roman"/>
          <w:sz w:val="24"/>
          <w:szCs w:val="24"/>
          <w:lang w:eastAsia="ru-RU"/>
        </w:rPr>
        <w:br/>
        <w:t xml:space="preserve">центрах и особенности предоставления муниципальной услуги </w:t>
      </w:r>
      <w:r w:rsidRPr="00F27B93">
        <w:rPr>
          <w:rFonts w:ascii="Times New Roman" w:eastAsia="Times New Roman" w:hAnsi="Times New Roman" w:cs="Times New Roman"/>
          <w:sz w:val="24"/>
          <w:szCs w:val="24"/>
          <w:lang w:eastAsia="ru-RU"/>
        </w:rPr>
        <w:br/>
        <w:t xml:space="preserve">в электронной форме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2.14.1.Прием заявителей (прием и выдача документов) осуществляется уполномоченными должностными лицами МФЦ. </w:t>
      </w:r>
      <w:r w:rsidRPr="00F27B93">
        <w:rPr>
          <w:rFonts w:ascii="Times New Roman" w:eastAsia="Times New Roman" w:hAnsi="Times New Roman" w:cs="Times New Roman"/>
          <w:sz w:val="24"/>
          <w:szCs w:val="24"/>
          <w:lang w:eastAsia="ru-RU"/>
        </w:rPr>
        <w:br/>
        <w:t xml:space="preserve">2.14.2.Прием заявителей уполномоченными лицами осуществляется в соответствии с графиком (режимом) работы МФЦ. </w:t>
      </w:r>
      <w:r w:rsidRPr="00F27B93">
        <w:rPr>
          <w:rFonts w:ascii="Times New Roman" w:eastAsia="Times New Roman" w:hAnsi="Times New Roman" w:cs="Times New Roman"/>
          <w:sz w:val="24"/>
          <w:szCs w:val="24"/>
          <w:lang w:eastAsia="ru-RU"/>
        </w:rPr>
        <w:br/>
        <w:t xml:space="preserve">2.14.3.Заявителям обеспечивается возможность копирования форм заявлений, необходимых для получения муниципальной услуги, размещенных на официальном сайте сельского поселения в сети Интернет (malabuh.muob.ru), на Едином портале государственных и муниципальных услуг (функций) (www.gosuslugi.ru) и Портале государственных и муниципальных услуг Воронежской области (www.govvrn.ru). </w:t>
      </w:r>
      <w:r w:rsidRPr="00F27B93">
        <w:rPr>
          <w:rFonts w:ascii="Times New Roman" w:eastAsia="Times New Roman" w:hAnsi="Times New Roman" w:cs="Times New Roman"/>
          <w:sz w:val="24"/>
          <w:szCs w:val="24"/>
          <w:lang w:eastAsia="ru-RU"/>
        </w:rPr>
        <w:br/>
        <w:t xml:space="preserve">2.14.4.Заявитель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 </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p>
    <w:p w:rsidR="00F27B93" w:rsidRPr="00F27B93" w:rsidRDefault="00F27B93" w:rsidP="00F27B93">
      <w:pPr>
        <w:spacing w:after="240" w:line="240" w:lineRule="auto"/>
        <w:rPr>
          <w:rFonts w:ascii="Times New Roman" w:eastAsia="Times New Roman" w:hAnsi="Times New Roman" w:cs="Times New Roman"/>
          <w:sz w:val="24"/>
          <w:szCs w:val="24"/>
          <w:lang w:eastAsia="ru-RU"/>
        </w:rPr>
      </w:pPr>
      <w:r w:rsidRPr="00F27B93">
        <w:rPr>
          <w:rFonts w:ascii="Times New Roman" w:eastAsia="Times New Roman" w:hAnsi="Times New Roman" w:cs="Times New Roman"/>
          <w:sz w:val="24"/>
          <w:szCs w:val="24"/>
          <w:lang w:eastAsia="ru-RU"/>
        </w:rPr>
        <w:t xml:space="preserve">3.1. Последовательность административных действий (процедур)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F27B93">
        <w:rPr>
          <w:rFonts w:ascii="Times New Roman" w:eastAsia="Times New Roman" w:hAnsi="Times New Roman" w:cs="Times New Roman"/>
          <w:sz w:val="24"/>
          <w:szCs w:val="24"/>
          <w:lang w:eastAsia="ru-RU"/>
        </w:rPr>
        <w:br/>
        <w:t xml:space="preserve">-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w:t>
      </w:r>
      <w:r w:rsidRPr="00F27B93">
        <w:rPr>
          <w:rFonts w:ascii="Times New Roman" w:eastAsia="Times New Roman" w:hAnsi="Times New Roman" w:cs="Times New Roman"/>
          <w:sz w:val="24"/>
          <w:szCs w:val="24"/>
          <w:lang w:eastAsia="ru-RU"/>
        </w:rPr>
        <w:br/>
        <w:t xml:space="preserve">- прием и регистрация заявления и прилагаемых к нему документов;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lastRenderedPageBreak/>
        <w:t xml:space="preserve">- проверка предоставленных документов на соответствие предъявляемым требованиям действующего законодательства; </w:t>
      </w:r>
      <w:r w:rsidRPr="00F27B93">
        <w:rPr>
          <w:rFonts w:ascii="Times New Roman" w:eastAsia="Times New Roman" w:hAnsi="Times New Roman" w:cs="Times New Roman"/>
          <w:sz w:val="24"/>
          <w:szCs w:val="24"/>
          <w:lang w:eastAsia="ru-RU"/>
        </w:rPr>
        <w:br/>
        <w:t xml:space="preserve">- работа межведомственной комиссии по признанию помещения жилым помещением, жилого помещения пригодным (непригодным) </w:t>
      </w:r>
      <w:r w:rsidRPr="00F27B93">
        <w:rPr>
          <w:rFonts w:ascii="Times New Roman" w:eastAsia="Times New Roman" w:hAnsi="Times New Roman" w:cs="Times New Roman"/>
          <w:sz w:val="24"/>
          <w:szCs w:val="24"/>
          <w:lang w:eastAsia="ru-RU"/>
        </w:rPr>
        <w:br/>
        <w:t xml:space="preserve">для проживания и многоквартирного дома аварийным и подлежащим сносу или реконструкции на территории Малоалабухского </w:t>
      </w:r>
      <w:r w:rsidRPr="00F27B93">
        <w:rPr>
          <w:rFonts w:ascii="Times New Roman" w:eastAsia="Times New Roman" w:hAnsi="Times New Roman" w:cs="Times New Roman"/>
          <w:sz w:val="24"/>
          <w:szCs w:val="24"/>
          <w:lang w:eastAsia="ru-RU"/>
        </w:rPr>
        <w:br/>
        <w:t xml:space="preserve">сельского поселения (далее межведомственная комиссия); </w:t>
      </w:r>
      <w:r w:rsidRPr="00F27B93">
        <w:rPr>
          <w:rFonts w:ascii="Times New Roman" w:eastAsia="Times New Roman" w:hAnsi="Times New Roman" w:cs="Times New Roman"/>
          <w:sz w:val="24"/>
          <w:szCs w:val="24"/>
          <w:lang w:eastAsia="ru-RU"/>
        </w:rPr>
        <w:br/>
        <w:t xml:space="preserve">-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w:t>
      </w:r>
      <w:r w:rsidRPr="00F27B93">
        <w:rPr>
          <w:rFonts w:ascii="Times New Roman" w:eastAsia="Times New Roman" w:hAnsi="Times New Roman" w:cs="Times New Roman"/>
          <w:sz w:val="24"/>
          <w:szCs w:val="24"/>
          <w:lang w:eastAsia="ru-RU"/>
        </w:rPr>
        <w:br/>
        <w:t xml:space="preserve">- составление Заключения; </w:t>
      </w:r>
      <w:r w:rsidRPr="00F27B93">
        <w:rPr>
          <w:rFonts w:ascii="Times New Roman" w:eastAsia="Times New Roman" w:hAnsi="Times New Roman" w:cs="Times New Roman"/>
          <w:sz w:val="24"/>
          <w:szCs w:val="24"/>
          <w:lang w:eastAsia="ru-RU"/>
        </w:rPr>
        <w:br/>
        <w:t xml:space="preserve">подготовка проекта постановления администрации сельского поселения об утверждении Заключения; </w:t>
      </w:r>
      <w:r w:rsidRPr="00F27B93">
        <w:rPr>
          <w:rFonts w:ascii="Times New Roman" w:eastAsia="Times New Roman" w:hAnsi="Times New Roman" w:cs="Times New Roman"/>
          <w:sz w:val="24"/>
          <w:szCs w:val="24"/>
          <w:lang w:eastAsia="ru-RU"/>
        </w:rPr>
        <w:br/>
        <w:t xml:space="preserve">выдача заявителю Заключения и постановления администрации сельского поселения об утверждении данного Заключения.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3.2.Прием и регистрация заявления и прилагаемых к нему документов. </w:t>
      </w:r>
      <w:r w:rsidRPr="00F27B93">
        <w:rPr>
          <w:rFonts w:ascii="Times New Roman" w:eastAsia="Times New Roman" w:hAnsi="Times New Roman" w:cs="Times New Roman"/>
          <w:sz w:val="24"/>
          <w:szCs w:val="24"/>
          <w:lang w:eastAsia="ru-RU"/>
        </w:rPr>
        <w:br/>
        <w:t xml:space="preserve">3.2.1.Основанием для начала административной процедуры является личное обращение заявителя с заявлением либо поступление заявления в адрес администрации сельского поселения посредством почтового отправления с описью вложения и уведомления о вручении, с Единого портала государственных и муниципальных услуг (функций) (www.gosuslugi.ru). </w:t>
      </w:r>
      <w:r w:rsidRPr="00F27B93">
        <w:rPr>
          <w:rFonts w:ascii="Times New Roman" w:eastAsia="Times New Roman" w:hAnsi="Times New Roman" w:cs="Times New Roman"/>
          <w:sz w:val="24"/>
          <w:szCs w:val="24"/>
          <w:lang w:eastAsia="ru-RU"/>
        </w:rPr>
        <w:br/>
        <w:t xml:space="preserve">К заявлению должны быть приложены документы, указанные в п. 2.6.1 настоящего Административного регламента. </w:t>
      </w:r>
      <w:r w:rsidRPr="00F27B93">
        <w:rPr>
          <w:rFonts w:ascii="Times New Roman" w:eastAsia="Times New Roman" w:hAnsi="Times New Roman" w:cs="Times New Roman"/>
          <w:sz w:val="24"/>
          <w:szCs w:val="24"/>
          <w:lang w:eastAsia="ru-RU"/>
        </w:rPr>
        <w:br/>
        <w:t xml:space="preserve">3.2.2.В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r w:rsidRPr="00F27B93">
        <w:rPr>
          <w:rFonts w:ascii="Times New Roman" w:eastAsia="Times New Roman" w:hAnsi="Times New Roman" w:cs="Times New Roman"/>
          <w:sz w:val="24"/>
          <w:szCs w:val="24"/>
          <w:lang w:eastAsia="ru-RU"/>
        </w:rPr>
        <w:b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r w:rsidRPr="00F27B93">
        <w:rPr>
          <w:rFonts w:ascii="Times New Roman" w:eastAsia="Times New Roman" w:hAnsi="Times New Roman" w:cs="Times New Roman"/>
          <w:sz w:val="24"/>
          <w:szCs w:val="24"/>
          <w:lang w:eastAsia="ru-RU"/>
        </w:rPr>
        <w:br/>
        <w:t xml:space="preserve">3.2.3.При личном обращении заявителя специалист, ответственный за прием документов: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sym w:font="Symbol" w:char="F02D"/>
      </w:r>
      <w:r w:rsidRPr="00F27B93">
        <w:rPr>
          <w:rFonts w:ascii="Times New Roman" w:eastAsia="Times New Roman" w:hAnsi="Times New Roman" w:cs="Times New Roman"/>
          <w:sz w:val="24"/>
          <w:szCs w:val="24"/>
          <w:lang w:eastAsia="ru-RU"/>
        </w:rPr>
        <w:t xml:space="preserve"> устанавливает предмет обращения, устанавливает личность заявителя, проверяет документ, удостоверяющий личность заявителя; </w:t>
      </w:r>
      <w:r w:rsidRPr="00F27B93">
        <w:rPr>
          <w:rFonts w:ascii="Times New Roman" w:eastAsia="Times New Roman" w:hAnsi="Times New Roman" w:cs="Times New Roman"/>
          <w:sz w:val="24"/>
          <w:szCs w:val="24"/>
          <w:lang w:eastAsia="ru-RU"/>
        </w:rPr>
        <w:br/>
        <w:t xml:space="preserve">проверяет полномочия заявителя, в том числе полномочия представителя гражданина действовать от его имени; </w:t>
      </w:r>
      <w:r w:rsidRPr="00F27B93">
        <w:rPr>
          <w:rFonts w:ascii="Times New Roman" w:eastAsia="Times New Roman" w:hAnsi="Times New Roman" w:cs="Times New Roman"/>
          <w:sz w:val="24"/>
          <w:szCs w:val="24"/>
          <w:lang w:eastAsia="ru-RU"/>
        </w:rPr>
        <w:br/>
        <w:t xml:space="preserve">проверяет соответствие заявления установленным требованиям; </w:t>
      </w:r>
      <w:r w:rsidRPr="00F27B93">
        <w:rPr>
          <w:rFonts w:ascii="Times New Roman" w:eastAsia="Times New Roman" w:hAnsi="Times New Roman" w:cs="Times New Roman"/>
          <w:sz w:val="24"/>
          <w:szCs w:val="24"/>
          <w:lang w:eastAsia="ru-RU"/>
        </w:rPr>
        <w:br/>
        <w:t xml:space="preserve">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F27B93">
        <w:rPr>
          <w:rFonts w:ascii="Times New Roman" w:eastAsia="Times New Roman" w:hAnsi="Times New Roman" w:cs="Times New Roman"/>
          <w:sz w:val="24"/>
          <w:szCs w:val="24"/>
          <w:lang w:eastAsia="ru-RU"/>
        </w:rPr>
        <w:br/>
        <w:t xml:space="preserve">регистрирует заявление с прилагаемым комплектом документов; </w:t>
      </w:r>
      <w:r w:rsidRPr="00F27B93">
        <w:rPr>
          <w:rFonts w:ascii="Times New Roman" w:eastAsia="Times New Roman" w:hAnsi="Times New Roman" w:cs="Times New Roman"/>
          <w:sz w:val="24"/>
          <w:szCs w:val="24"/>
          <w:lang w:eastAsia="ru-RU"/>
        </w:rPr>
        <w:br/>
        <w:t xml:space="preserve">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w:t>
      </w:r>
      <w:r w:rsidRPr="00F27B93">
        <w:rPr>
          <w:rFonts w:ascii="Times New Roman" w:eastAsia="Times New Roman" w:hAnsi="Times New Roman" w:cs="Times New Roman"/>
          <w:sz w:val="24"/>
          <w:szCs w:val="24"/>
          <w:lang w:eastAsia="ru-RU"/>
        </w:rPr>
        <w:br/>
        <w:t xml:space="preserve">3.2.4.При наличии оснований, указанных в п. 2.7 настоящего Административного </w:t>
      </w:r>
      <w:r w:rsidRPr="00F27B93">
        <w:rPr>
          <w:rFonts w:ascii="Times New Roman" w:eastAsia="Times New Roman" w:hAnsi="Times New Roman" w:cs="Times New Roman"/>
          <w:sz w:val="24"/>
          <w:szCs w:val="24"/>
          <w:lang w:eastAsia="ru-RU"/>
        </w:rPr>
        <w:lastRenderedPageBreak/>
        <w:t xml:space="preserve">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r w:rsidRPr="00F27B93">
        <w:rPr>
          <w:rFonts w:ascii="Times New Roman" w:eastAsia="Times New Roman" w:hAnsi="Times New Roman" w:cs="Times New Roman"/>
          <w:sz w:val="24"/>
          <w:szCs w:val="24"/>
          <w:lang w:eastAsia="ru-RU"/>
        </w:rPr>
        <w:b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 </w:t>
      </w:r>
      <w:r w:rsidRPr="00F27B93">
        <w:rPr>
          <w:rFonts w:ascii="Times New Roman" w:eastAsia="Times New Roman" w:hAnsi="Times New Roman" w:cs="Times New Roman"/>
          <w:sz w:val="24"/>
          <w:szCs w:val="24"/>
          <w:lang w:eastAsia="ru-RU"/>
        </w:rPr>
        <w:br/>
        <w:t xml:space="preserve">Максимальный срок исполнения административной процедуры – 1 рабочий день.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3.3.Проверка предоставленных документов на соответствие предъявляемым требованиям действующего законодательства.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3.3.1.Основанием для начала административной процедуры является поступление заявления и прилагаемых к нему документов главе сельского поселения. </w:t>
      </w:r>
      <w:r w:rsidRPr="00F27B93">
        <w:rPr>
          <w:rFonts w:ascii="Times New Roman" w:eastAsia="Times New Roman" w:hAnsi="Times New Roman" w:cs="Times New Roman"/>
          <w:sz w:val="24"/>
          <w:szCs w:val="24"/>
          <w:lang w:eastAsia="ru-RU"/>
        </w:rPr>
        <w:br/>
        <w:t xml:space="preserve">3.3.2.Глава сельского поселения определяет должностное лицо, ответственное за предоставление муниципальной услуги (далее – специалист администрации). </w:t>
      </w:r>
      <w:r w:rsidRPr="00F27B93">
        <w:rPr>
          <w:rFonts w:ascii="Times New Roman" w:eastAsia="Times New Roman" w:hAnsi="Times New Roman" w:cs="Times New Roman"/>
          <w:sz w:val="24"/>
          <w:szCs w:val="24"/>
          <w:lang w:eastAsia="ru-RU"/>
        </w:rPr>
        <w:br/>
        <w:t xml:space="preserve">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 </w:t>
      </w:r>
      <w:r w:rsidRPr="00F27B93">
        <w:rPr>
          <w:rFonts w:ascii="Times New Roman" w:eastAsia="Times New Roman" w:hAnsi="Times New Roman" w:cs="Times New Roman"/>
          <w:sz w:val="24"/>
          <w:szCs w:val="24"/>
          <w:lang w:eastAsia="ru-RU"/>
        </w:rPr>
        <w:br/>
        <w:t xml:space="preserve">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на объект недвижимого имущества. </w:t>
      </w:r>
      <w:r w:rsidRPr="00F27B93">
        <w:rPr>
          <w:rFonts w:ascii="Times New Roman" w:eastAsia="Times New Roman" w:hAnsi="Times New Roman" w:cs="Times New Roman"/>
          <w:sz w:val="24"/>
          <w:szCs w:val="24"/>
          <w:lang w:eastAsia="ru-RU"/>
        </w:rPr>
        <w:br/>
        <w:t xml:space="preserve">3.3.5.Запрос должен содержать: </w:t>
      </w:r>
      <w:r w:rsidRPr="00F27B93">
        <w:rPr>
          <w:rFonts w:ascii="Times New Roman" w:eastAsia="Times New Roman" w:hAnsi="Times New Roman" w:cs="Times New Roman"/>
          <w:sz w:val="24"/>
          <w:szCs w:val="24"/>
          <w:lang w:eastAsia="ru-RU"/>
        </w:rPr>
        <w:br/>
        <w:t xml:space="preserve">- фамилия, имя, отчество; </w:t>
      </w:r>
      <w:r w:rsidRPr="00F27B93">
        <w:rPr>
          <w:rFonts w:ascii="Times New Roman" w:eastAsia="Times New Roman" w:hAnsi="Times New Roman" w:cs="Times New Roman"/>
          <w:sz w:val="24"/>
          <w:szCs w:val="24"/>
          <w:lang w:eastAsia="ru-RU"/>
        </w:rPr>
        <w:br/>
        <w:t xml:space="preserve">- тип документа, удостоверяющего личность; </w:t>
      </w:r>
      <w:r w:rsidRPr="00F27B93">
        <w:rPr>
          <w:rFonts w:ascii="Times New Roman" w:eastAsia="Times New Roman" w:hAnsi="Times New Roman" w:cs="Times New Roman"/>
          <w:sz w:val="24"/>
          <w:szCs w:val="24"/>
          <w:lang w:eastAsia="ru-RU"/>
        </w:rPr>
        <w:br/>
        <w:t xml:space="preserve">- серия и номер документа; </w:t>
      </w:r>
      <w:r w:rsidRPr="00F27B93">
        <w:rPr>
          <w:rFonts w:ascii="Times New Roman" w:eastAsia="Times New Roman" w:hAnsi="Times New Roman" w:cs="Times New Roman"/>
          <w:sz w:val="24"/>
          <w:szCs w:val="24"/>
          <w:lang w:eastAsia="ru-RU"/>
        </w:rPr>
        <w:br/>
        <w:t xml:space="preserve">- дата выдачи документа. </w:t>
      </w:r>
      <w:r w:rsidRPr="00F27B93">
        <w:rPr>
          <w:rFonts w:ascii="Times New Roman" w:eastAsia="Times New Roman" w:hAnsi="Times New Roman" w:cs="Times New Roman"/>
          <w:sz w:val="24"/>
          <w:szCs w:val="24"/>
          <w:lang w:eastAsia="ru-RU"/>
        </w:rPr>
        <w:br/>
        <w:t xml:space="preserve">3.3.6.По результатам полученных сведений (документов) специалист администрации осуществляет проверку документов, представленных заявителем. </w:t>
      </w:r>
      <w:r w:rsidRPr="00F27B93">
        <w:rPr>
          <w:rFonts w:ascii="Times New Roman" w:eastAsia="Times New Roman" w:hAnsi="Times New Roman" w:cs="Times New Roman"/>
          <w:sz w:val="24"/>
          <w:szCs w:val="24"/>
          <w:lang w:eastAsia="ru-RU"/>
        </w:rPr>
        <w:br/>
        <w:t xml:space="preserve">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 </w:t>
      </w:r>
      <w:r w:rsidRPr="00F27B93">
        <w:rPr>
          <w:rFonts w:ascii="Times New Roman" w:eastAsia="Times New Roman" w:hAnsi="Times New Roman" w:cs="Times New Roman"/>
          <w:sz w:val="24"/>
          <w:szCs w:val="24"/>
          <w:lang w:eastAsia="ru-RU"/>
        </w:rPr>
        <w:br/>
        <w:t xml:space="preserve">Максимальный срок исполнения административной процедуры – 18 календарных дней.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3.4.Работа межведомственной комиссии по оценке пригодности (непригодности) муниципальных жилых помещений для проживания.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 </w:t>
      </w:r>
      <w:r w:rsidRPr="00F27B93">
        <w:rPr>
          <w:rFonts w:ascii="Times New Roman" w:eastAsia="Times New Roman" w:hAnsi="Times New Roman" w:cs="Times New Roman"/>
          <w:sz w:val="24"/>
          <w:szCs w:val="24"/>
          <w:lang w:eastAsia="ru-RU"/>
        </w:rPr>
        <w:br/>
        <w:t xml:space="preserve">3.4.2.На заседании межведомственной комиссии члены комиссии: </w:t>
      </w:r>
      <w:r w:rsidRPr="00F27B93">
        <w:rPr>
          <w:rFonts w:ascii="Times New Roman" w:eastAsia="Times New Roman" w:hAnsi="Times New Roman" w:cs="Times New Roman"/>
          <w:sz w:val="24"/>
          <w:szCs w:val="24"/>
          <w:lang w:eastAsia="ru-RU"/>
        </w:rPr>
        <w:br/>
        <w:t xml:space="preserve">рассматривают заявление и прилагаемые к нему документы; </w:t>
      </w:r>
      <w:r w:rsidRPr="00F27B93">
        <w:rPr>
          <w:rFonts w:ascii="Times New Roman" w:eastAsia="Times New Roman" w:hAnsi="Times New Roman" w:cs="Times New Roman"/>
          <w:sz w:val="24"/>
          <w:szCs w:val="24"/>
          <w:lang w:eastAsia="ru-RU"/>
        </w:rPr>
        <w:br/>
        <w:t xml:space="preserve">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 </w:t>
      </w:r>
      <w:r w:rsidRPr="00F27B93">
        <w:rPr>
          <w:rFonts w:ascii="Times New Roman" w:eastAsia="Times New Roman" w:hAnsi="Times New Roman" w:cs="Times New Roman"/>
          <w:sz w:val="24"/>
          <w:szCs w:val="24"/>
          <w:lang w:eastAsia="ru-RU"/>
        </w:rPr>
        <w:br/>
        <w:t xml:space="preserve">- о соответствии помещения требованиям, предъявляемым к жилому помещению, и его </w:t>
      </w:r>
      <w:r w:rsidRPr="00F27B93">
        <w:rPr>
          <w:rFonts w:ascii="Times New Roman" w:eastAsia="Times New Roman" w:hAnsi="Times New Roman" w:cs="Times New Roman"/>
          <w:sz w:val="24"/>
          <w:szCs w:val="24"/>
          <w:lang w:eastAsia="ru-RU"/>
        </w:rPr>
        <w:lastRenderedPageBreak/>
        <w:t xml:space="preserve">пригодности для проживания; </w:t>
      </w:r>
      <w:r w:rsidRPr="00F27B93">
        <w:rPr>
          <w:rFonts w:ascii="Times New Roman" w:eastAsia="Times New Roman" w:hAnsi="Times New Roman" w:cs="Times New Roman"/>
          <w:sz w:val="24"/>
          <w:szCs w:val="24"/>
          <w:lang w:eastAsia="ru-RU"/>
        </w:rPr>
        <w:b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 </w:t>
      </w:r>
      <w:r w:rsidRPr="00F27B93">
        <w:rPr>
          <w:rFonts w:ascii="Times New Roman" w:eastAsia="Times New Roman" w:hAnsi="Times New Roman" w:cs="Times New Roman"/>
          <w:sz w:val="24"/>
          <w:szCs w:val="24"/>
          <w:lang w:eastAsia="ru-RU"/>
        </w:rPr>
        <w:br/>
        <w:t xml:space="preserve">-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r w:rsidRPr="00F27B93">
        <w:rPr>
          <w:rFonts w:ascii="Times New Roman" w:eastAsia="Times New Roman" w:hAnsi="Times New Roman" w:cs="Times New Roman"/>
          <w:sz w:val="24"/>
          <w:szCs w:val="24"/>
          <w:lang w:eastAsia="ru-RU"/>
        </w:rPr>
        <w:br/>
        <w:t xml:space="preserve">- о признании многоквартирного дома аварийным и подлежащим сносу; </w:t>
      </w:r>
      <w:r w:rsidRPr="00F27B93">
        <w:rPr>
          <w:rFonts w:ascii="Times New Roman" w:eastAsia="Times New Roman" w:hAnsi="Times New Roman" w:cs="Times New Roman"/>
          <w:sz w:val="24"/>
          <w:szCs w:val="24"/>
          <w:lang w:eastAsia="ru-RU"/>
        </w:rPr>
        <w:br/>
        <w:t xml:space="preserve">- о признании многоквартирного дома аварийным и подлежащим реконструкции. </w:t>
      </w:r>
      <w:r w:rsidRPr="00F27B93">
        <w:rPr>
          <w:rFonts w:ascii="Times New Roman" w:eastAsia="Times New Roman" w:hAnsi="Times New Roman" w:cs="Times New Roman"/>
          <w:sz w:val="24"/>
          <w:szCs w:val="24"/>
          <w:lang w:eastAsia="ru-RU"/>
        </w:rPr>
        <w:br/>
        <w:t xml:space="preserve">В случае если представленных заявителем документов, указанных в п. 2.6.1 настоящего Административного регламента, недостаточно для приятия решения: </w:t>
      </w:r>
      <w:r w:rsidRPr="00F27B93">
        <w:rPr>
          <w:rFonts w:ascii="Times New Roman" w:eastAsia="Times New Roman" w:hAnsi="Times New Roman" w:cs="Times New Roman"/>
          <w:sz w:val="24"/>
          <w:szCs w:val="24"/>
          <w:lang w:eastAsia="ru-RU"/>
        </w:rPr>
        <w:br/>
        <w:t xml:space="preserve">-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 </w:t>
      </w:r>
      <w:r w:rsidRPr="00F27B93">
        <w:rPr>
          <w:rFonts w:ascii="Times New Roman" w:eastAsia="Times New Roman" w:hAnsi="Times New Roman" w:cs="Times New Roman"/>
          <w:sz w:val="24"/>
          <w:szCs w:val="24"/>
          <w:lang w:eastAsia="ru-RU"/>
        </w:rPr>
        <w:br/>
        <w:t xml:space="preserve">-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 </w:t>
      </w:r>
      <w:r w:rsidRPr="00F27B93">
        <w:rPr>
          <w:rFonts w:ascii="Times New Roman" w:eastAsia="Times New Roman" w:hAnsi="Times New Roman" w:cs="Times New Roman"/>
          <w:sz w:val="24"/>
          <w:szCs w:val="24"/>
          <w:lang w:eastAsia="ru-RU"/>
        </w:rPr>
        <w:br/>
        <w:t xml:space="preserve">-принимают решение о необходимости проведения обследования помещения и составления акта обследования помещения. </w:t>
      </w:r>
      <w:r w:rsidRPr="00F27B93">
        <w:rPr>
          <w:rFonts w:ascii="Times New Roman" w:eastAsia="Times New Roman" w:hAnsi="Times New Roman" w:cs="Times New Roman"/>
          <w:sz w:val="24"/>
          <w:szCs w:val="24"/>
          <w:lang w:eastAsia="ru-RU"/>
        </w:rPr>
        <w:br/>
        <w:t xml:space="preserve">3.4.3.Результатом административной процедуры является принятие межведомственной комиссией одного из указанных в п. 3.2.3.1 решений. </w:t>
      </w:r>
      <w:r w:rsidRPr="00F27B93">
        <w:rPr>
          <w:rFonts w:ascii="Times New Roman" w:eastAsia="Times New Roman" w:hAnsi="Times New Roman" w:cs="Times New Roman"/>
          <w:sz w:val="24"/>
          <w:szCs w:val="24"/>
          <w:lang w:eastAsia="ru-RU"/>
        </w:rPr>
        <w:br/>
        <w:t xml:space="preserve">3.4.4.Максимальный срок исполнения административной процедуры – 1 рабочий день.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 </w:t>
      </w:r>
      <w:r w:rsidRPr="00F27B93">
        <w:rPr>
          <w:rFonts w:ascii="Times New Roman" w:eastAsia="Times New Roman" w:hAnsi="Times New Roman" w:cs="Times New Roman"/>
          <w:sz w:val="24"/>
          <w:szCs w:val="24"/>
          <w:lang w:eastAsia="ru-RU"/>
        </w:rPr>
        <w:br/>
        <w:t xml:space="preserve">3.5.1.Основанием для начала административной процедуры является принятие комиссией решения о необходимости проведения обследования. </w:t>
      </w:r>
      <w:r w:rsidRPr="00F27B93">
        <w:rPr>
          <w:rFonts w:ascii="Times New Roman" w:eastAsia="Times New Roman" w:hAnsi="Times New Roman" w:cs="Times New Roman"/>
          <w:sz w:val="24"/>
          <w:szCs w:val="24"/>
          <w:lang w:eastAsia="ru-RU"/>
        </w:rPr>
        <w:br/>
        <w:t xml:space="preserve">3.5.2.В течение 3 календарных дней секретарь комиссии организует выезд комиссии и по результатам обследования составляет акт обследования. </w:t>
      </w:r>
      <w:r w:rsidRPr="00F27B93">
        <w:rPr>
          <w:rFonts w:ascii="Times New Roman" w:eastAsia="Times New Roman" w:hAnsi="Times New Roman" w:cs="Times New Roman"/>
          <w:sz w:val="24"/>
          <w:szCs w:val="24"/>
          <w:lang w:eastAsia="ru-RU"/>
        </w:rPr>
        <w:b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r w:rsidRPr="00F27B93">
        <w:rPr>
          <w:rFonts w:ascii="Times New Roman" w:eastAsia="Times New Roman" w:hAnsi="Times New Roman" w:cs="Times New Roman"/>
          <w:sz w:val="24"/>
          <w:szCs w:val="24"/>
          <w:lang w:eastAsia="ru-RU"/>
        </w:rPr>
        <w:br/>
        <w:t xml:space="preserve">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w:t>
      </w:r>
      <w:r w:rsidRPr="00F27B93">
        <w:rPr>
          <w:rFonts w:ascii="Times New Roman" w:eastAsia="Times New Roman" w:hAnsi="Times New Roman" w:cs="Times New Roman"/>
          <w:sz w:val="24"/>
          <w:szCs w:val="24"/>
          <w:lang w:eastAsia="ru-RU"/>
        </w:rPr>
        <w:br/>
        <w:t xml:space="preserve">3.5.5. Максимальный срок исполнения административной процедуры – 3 календарных дня.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3.6.Составление Заключения.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r w:rsidRPr="00F27B93">
        <w:rPr>
          <w:rFonts w:ascii="Times New Roman" w:eastAsia="Times New Roman" w:hAnsi="Times New Roman" w:cs="Times New Roman"/>
          <w:sz w:val="24"/>
          <w:szCs w:val="24"/>
          <w:lang w:eastAsia="ru-RU"/>
        </w:rPr>
        <w:br/>
        <w:t xml:space="preserve">3.6.2.Решение принимается большинством голосов членов межведомственной комиссии и оформляется в виде Заключения. </w:t>
      </w:r>
      <w:r w:rsidRPr="00F27B93">
        <w:rPr>
          <w:rFonts w:ascii="Times New Roman" w:eastAsia="Times New Roman" w:hAnsi="Times New Roman" w:cs="Times New Roman"/>
          <w:sz w:val="24"/>
          <w:szCs w:val="24"/>
          <w:lang w:eastAsia="ru-RU"/>
        </w:rPr>
        <w:br/>
        <w:t xml:space="preserve">3.6.3.Секретарь комиссии в течение 3 календарных дней готовит проект Заключения и передает его для согласования членам комиссии. Члены комиссии в течение 4 </w:t>
      </w:r>
      <w:r w:rsidRPr="00F27B93">
        <w:rPr>
          <w:rFonts w:ascii="Times New Roman" w:eastAsia="Times New Roman" w:hAnsi="Times New Roman" w:cs="Times New Roman"/>
          <w:sz w:val="24"/>
          <w:szCs w:val="24"/>
          <w:lang w:eastAsia="ru-RU"/>
        </w:rPr>
        <w:lastRenderedPageBreak/>
        <w:t xml:space="preserve">календарных дней согласовывают Заключение. </w:t>
      </w:r>
      <w:r w:rsidRPr="00F27B93">
        <w:rPr>
          <w:rFonts w:ascii="Times New Roman" w:eastAsia="Times New Roman" w:hAnsi="Times New Roman" w:cs="Times New Roman"/>
          <w:sz w:val="24"/>
          <w:szCs w:val="24"/>
          <w:lang w:eastAsia="ru-RU"/>
        </w:rPr>
        <w:br/>
        <w:t xml:space="preserve">3.6.4.Результатом административной процедуры является составление Заключения о признании жилого помещения пригодным или непригодным для проживания. </w:t>
      </w:r>
      <w:r w:rsidRPr="00F27B93">
        <w:rPr>
          <w:rFonts w:ascii="Times New Roman" w:eastAsia="Times New Roman" w:hAnsi="Times New Roman" w:cs="Times New Roman"/>
          <w:sz w:val="24"/>
          <w:szCs w:val="24"/>
          <w:lang w:eastAsia="ru-RU"/>
        </w:rPr>
        <w:br/>
        <w:t xml:space="preserve">3.6.5.Максимальный срок исполнения административной процедуры – 7 календарных дней.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3.7.Подготовка проекта постановления администрации сельского поселения об утверждении Заключения.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3.7.1.Основанием для начала административной процедуры является </w:t>
      </w:r>
      <w:r w:rsidRPr="00F27B93">
        <w:rPr>
          <w:rFonts w:ascii="Times New Roman" w:eastAsia="Times New Roman" w:hAnsi="Times New Roman" w:cs="Times New Roman"/>
          <w:sz w:val="24"/>
          <w:szCs w:val="24"/>
          <w:lang w:eastAsia="ru-RU"/>
        </w:rPr>
        <w:br/>
        <w:t xml:space="preserve">Заключение межведомственной комиссии. </w:t>
      </w:r>
      <w:r w:rsidRPr="00F27B93">
        <w:rPr>
          <w:rFonts w:ascii="Times New Roman" w:eastAsia="Times New Roman" w:hAnsi="Times New Roman" w:cs="Times New Roman"/>
          <w:sz w:val="24"/>
          <w:szCs w:val="24"/>
          <w:lang w:eastAsia="ru-RU"/>
        </w:rPr>
        <w:br/>
        <w:t xml:space="preserve">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w:t>
      </w:r>
      <w:r w:rsidRPr="00F27B93">
        <w:rPr>
          <w:rFonts w:ascii="Times New Roman" w:eastAsia="Times New Roman" w:hAnsi="Times New Roman" w:cs="Times New Roman"/>
          <w:sz w:val="24"/>
          <w:szCs w:val="24"/>
          <w:lang w:eastAsia="ru-RU"/>
        </w:rPr>
        <w:br/>
        <w:t xml:space="preserve">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F27B93">
        <w:rPr>
          <w:rFonts w:ascii="Times New Roman" w:eastAsia="Times New Roman" w:hAnsi="Times New Roman" w:cs="Times New Roman"/>
          <w:sz w:val="24"/>
          <w:szCs w:val="24"/>
          <w:lang w:eastAsia="ru-RU"/>
        </w:rPr>
        <w:br/>
        <w:t xml:space="preserve">3.7.4.Передает подготовленный проект постановления администрации сельского поселения на подписание главе сельского поселения. </w:t>
      </w:r>
      <w:r w:rsidRPr="00F27B93">
        <w:rPr>
          <w:rFonts w:ascii="Times New Roman" w:eastAsia="Times New Roman" w:hAnsi="Times New Roman" w:cs="Times New Roman"/>
          <w:sz w:val="24"/>
          <w:szCs w:val="24"/>
          <w:lang w:eastAsia="ru-RU"/>
        </w:rPr>
        <w:br/>
        <w:t xml:space="preserve">3.7.5.Результатом административной процедуры является вынесение постановления администрации сельского поселения об утверждении Заключения. </w:t>
      </w:r>
      <w:r w:rsidRPr="00F27B93">
        <w:rPr>
          <w:rFonts w:ascii="Times New Roman" w:eastAsia="Times New Roman" w:hAnsi="Times New Roman" w:cs="Times New Roman"/>
          <w:sz w:val="24"/>
          <w:szCs w:val="24"/>
          <w:lang w:eastAsia="ru-RU"/>
        </w:rPr>
        <w:br/>
        <w:t xml:space="preserve">3.7.6.Максимальный срок исполнения административной процедуры - 11 рабочих дней.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3.8.Выдача заявителю Заключения и постановления администрации сельского поселения об утверждении данного Заключения.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3.8.1.Основанием для начала административной процедуры является вынесение постановления администрации сельского поселения об утверждении Заключения. </w:t>
      </w:r>
      <w:r w:rsidRPr="00F27B93">
        <w:rPr>
          <w:rFonts w:ascii="Times New Roman" w:eastAsia="Times New Roman" w:hAnsi="Times New Roman" w:cs="Times New Roman"/>
          <w:sz w:val="24"/>
          <w:szCs w:val="24"/>
          <w:lang w:eastAsia="ru-RU"/>
        </w:rPr>
        <w:br/>
        <w:t xml:space="preserve">3.8.2.Специалист администрации поселения регистрирует подписанное постановление в журнале регистраций постановлений. </w:t>
      </w:r>
      <w:r w:rsidRPr="00F27B93">
        <w:rPr>
          <w:rFonts w:ascii="Times New Roman" w:eastAsia="Times New Roman" w:hAnsi="Times New Roman" w:cs="Times New Roman"/>
          <w:sz w:val="24"/>
          <w:szCs w:val="24"/>
          <w:lang w:eastAsia="ru-RU"/>
        </w:rPr>
        <w:br/>
        <w:t xml:space="preserve">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r w:rsidRPr="00F27B93">
        <w:rPr>
          <w:rFonts w:ascii="Times New Roman" w:eastAsia="Times New Roman" w:hAnsi="Times New Roman" w:cs="Times New Roman"/>
          <w:sz w:val="24"/>
          <w:szCs w:val="24"/>
          <w:lang w:eastAsia="ru-RU"/>
        </w:rPr>
        <w:br/>
        <w:t xml:space="preserve">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 </w:t>
      </w:r>
      <w:r w:rsidRPr="00F27B93">
        <w:rPr>
          <w:rFonts w:ascii="Times New Roman" w:eastAsia="Times New Roman" w:hAnsi="Times New Roman" w:cs="Times New Roman"/>
          <w:sz w:val="24"/>
          <w:szCs w:val="24"/>
          <w:lang w:eastAsia="ru-RU"/>
        </w:rPr>
        <w:br/>
        <w:t xml:space="preserve">3.8.5.Максимальный срок исполнения административной процедуры – 5 календарных дней. </w:t>
      </w:r>
      <w:r w:rsidRPr="00F27B93">
        <w:rPr>
          <w:rFonts w:ascii="Times New Roman" w:eastAsia="Times New Roman" w:hAnsi="Times New Roman" w:cs="Times New Roman"/>
          <w:sz w:val="24"/>
          <w:szCs w:val="24"/>
          <w:lang w:eastAsia="ru-RU"/>
        </w:rPr>
        <w:br/>
        <w:t xml:space="preserve">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br/>
        <w:t xml:space="preserve">3.9. Особенности выполнения административных процедур в электронной форме. </w:t>
      </w:r>
      <w:r w:rsidRPr="00F27B93">
        <w:rPr>
          <w:rFonts w:ascii="Times New Roman" w:eastAsia="Times New Roman" w:hAnsi="Times New Roman" w:cs="Times New Roman"/>
          <w:sz w:val="24"/>
          <w:szCs w:val="24"/>
          <w:lang w:eastAsia="ru-RU"/>
        </w:rPr>
        <w:br/>
      </w:r>
      <w:r w:rsidRPr="00F27B93">
        <w:rPr>
          <w:rFonts w:ascii="Times New Roman" w:eastAsia="Times New Roman" w:hAnsi="Times New Roman" w:cs="Times New Roman"/>
          <w:sz w:val="24"/>
          <w:szCs w:val="24"/>
          <w:lang w:eastAsia="ru-RU"/>
        </w:rPr>
        <w:lastRenderedPageBreak/>
        <w:br/>
      </w:r>
      <w:r w:rsidRPr="00F27B93">
        <w:rPr>
          <w:rFonts w:ascii="Times New Roman" w:eastAsia="Times New Roman" w:hAnsi="Times New Roman" w:cs="Times New Roman"/>
          <w:sz w:val="24"/>
          <w:szCs w:val="24"/>
          <w:lang w:eastAsia="ru-RU"/>
        </w:rPr>
        <w:br/>
        <w:t xml:space="preserve">3.9.1.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F27B93">
        <w:rPr>
          <w:rFonts w:ascii="Times New Roman" w:eastAsia="Times New Roman" w:hAnsi="Times New Roman" w:cs="Times New Roman"/>
          <w:sz w:val="24"/>
          <w:szCs w:val="24"/>
          <w:lang w:eastAsia="ru-RU"/>
        </w:rPr>
        <w:br/>
        <w:t xml:space="preserve">3.9.2.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F27B93">
        <w:rPr>
          <w:rFonts w:ascii="Times New Roman" w:eastAsia="Times New Roman" w:hAnsi="Times New Roman" w:cs="Times New Roman"/>
          <w:sz w:val="24"/>
          <w:szCs w:val="24"/>
          <w:lang w:eastAsia="ru-RU"/>
        </w:rPr>
        <w:br/>
        <w:t xml:space="preserve">3.9.3.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F27B93">
        <w:rPr>
          <w:rFonts w:ascii="Times New Roman" w:eastAsia="Times New Roman" w:hAnsi="Times New Roman" w:cs="Times New Roman"/>
          <w:sz w:val="24"/>
          <w:szCs w:val="24"/>
          <w:lang w:eastAsia="ru-RU"/>
        </w:rPr>
        <w:br/>
        <w:t xml:space="preserve">3.9.4.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F27B93">
        <w:rPr>
          <w:rFonts w:ascii="Times New Roman" w:eastAsia="Times New Roman" w:hAnsi="Times New Roman" w:cs="Times New Roman"/>
          <w:sz w:val="24"/>
          <w:szCs w:val="24"/>
          <w:lang w:eastAsia="ru-RU"/>
        </w:rPr>
        <w:br/>
        <w:t xml:space="preserve">3.9.5.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F27B93" w:rsidRPr="00F27B93" w:rsidRDefault="00F27B93" w:rsidP="00F27B93">
      <w:pPr>
        <w:spacing w:after="240" w:line="240" w:lineRule="auto"/>
        <w:rPr>
          <w:rFonts w:ascii="Times New Roman" w:eastAsia="Times New Roman" w:hAnsi="Times New Roman" w:cs="Times New Roman"/>
          <w:sz w:val="24"/>
          <w:szCs w:val="24"/>
          <w:lang w:eastAsia="ru-RU"/>
        </w:rPr>
      </w:pPr>
      <w:r w:rsidRPr="00F27B93">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F27B93">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F27B93">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F27B93">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F27B93">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w:t>
      </w:r>
      <w:r w:rsidRPr="00F27B93">
        <w:rPr>
          <w:rFonts w:ascii="Times New Roman" w:eastAsia="Times New Roman" w:hAnsi="Times New Roman" w:cs="Times New Roman"/>
          <w:sz w:val="24"/>
          <w:szCs w:val="24"/>
          <w:lang w:eastAsia="ru-RU"/>
        </w:rPr>
        <w:lastRenderedPageBreak/>
        <w:t xml:space="preserve">конкретному обращению заявителя. </w:t>
      </w:r>
      <w:r w:rsidRPr="00F27B93">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F27B93">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F27B93">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F27B93">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F27B93">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А ТАКЖЕ ДОЛЖНОСТНЫХ ЛИЦ И МУНИЦИПАЛЬНЫХ</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r w:rsidRPr="00F27B93">
        <w:rPr>
          <w:rFonts w:ascii="Times New Roman" w:eastAsia="Times New Roman" w:hAnsi="Times New Roman" w:cs="Times New Roman"/>
          <w:b/>
          <w:bCs/>
          <w:sz w:val="24"/>
          <w:szCs w:val="24"/>
          <w:lang w:eastAsia="ru-RU"/>
        </w:rPr>
        <w:t>СЛУЖАЩИХ</w:t>
      </w:r>
    </w:p>
    <w:p w:rsidR="00F27B93" w:rsidRPr="00F27B93" w:rsidRDefault="00F27B93" w:rsidP="00F27B93">
      <w:pPr>
        <w:spacing w:after="0" w:line="240" w:lineRule="auto"/>
        <w:jc w:val="center"/>
        <w:rPr>
          <w:rFonts w:ascii="Times New Roman" w:eastAsia="Times New Roman" w:hAnsi="Times New Roman" w:cs="Times New Roman"/>
          <w:sz w:val="24"/>
          <w:szCs w:val="24"/>
          <w:lang w:eastAsia="ru-RU"/>
        </w:rPr>
      </w:pPr>
    </w:p>
    <w:p w:rsidR="00F27B93" w:rsidRPr="00F27B93" w:rsidRDefault="00F27B93" w:rsidP="00F27B93">
      <w:pPr>
        <w:spacing w:after="0" w:line="240" w:lineRule="auto"/>
        <w:rPr>
          <w:rFonts w:ascii="Times New Roman" w:eastAsia="Times New Roman" w:hAnsi="Times New Roman" w:cs="Times New Roman"/>
          <w:sz w:val="24"/>
          <w:szCs w:val="24"/>
          <w:lang w:eastAsia="ru-RU"/>
        </w:rPr>
      </w:pPr>
      <w:r w:rsidRPr="00F27B93">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F27B93">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F27B93">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F27B93">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F27B93">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F27B93">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F27B93">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F27B93">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F27B93">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F27B93">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w:t>
      </w:r>
      <w:r w:rsidRPr="00F27B93">
        <w:rPr>
          <w:rFonts w:ascii="Times New Roman" w:eastAsia="Times New Roman" w:hAnsi="Times New Roman" w:cs="Times New Roman"/>
          <w:sz w:val="24"/>
          <w:szCs w:val="24"/>
          <w:lang w:eastAsia="ru-RU"/>
        </w:rPr>
        <w:lastRenderedPageBreak/>
        <w:t xml:space="preserve">актами сельского поселения; </w:t>
      </w:r>
      <w:r w:rsidRPr="00F27B93">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27B93">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F27B93">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F27B93">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F27B93">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F27B93">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F27B93">
        <w:rPr>
          <w:rFonts w:ascii="Times New Roman" w:eastAsia="Times New Roman" w:hAnsi="Times New Roman" w:cs="Times New Roman"/>
          <w:sz w:val="24"/>
          <w:szCs w:val="24"/>
          <w:lang w:eastAsia="ru-RU"/>
        </w:rPr>
        <w:br/>
        <w:t xml:space="preserve">5.4.2. Жалоба должна содержать: </w:t>
      </w:r>
      <w:r w:rsidRPr="00F27B93">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F27B93">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F27B93">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F27B93">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F27B93">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F27B93">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F27B93">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F27B93">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F27B93">
        <w:rPr>
          <w:rFonts w:ascii="Times New Roman" w:eastAsia="Times New Roman" w:hAnsi="Times New Roman" w:cs="Times New Roman"/>
          <w:sz w:val="24"/>
          <w:szCs w:val="24"/>
          <w:lang w:eastAsia="ru-RU"/>
        </w:rPr>
        <w:br/>
        <w:t xml:space="preserve">5.7. Сроки рассмотрения жалобы: </w:t>
      </w:r>
      <w:r w:rsidRPr="00F27B93">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F27B93">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F27B93">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F27B93">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w:t>
      </w:r>
      <w:r w:rsidRPr="00F27B93">
        <w:rPr>
          <w:rFonts w:ascii="Times New Roman" w:eastAsia="Times New Roman" w:hAnsi="Times New Roman" w:cs="Times New Roman"/>
          <w:sz w:val="24"/>
          <w:szCs w:val="24"/>
          <w:lang w:eastAsia="ru-RU"/>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F27B93">
        <w:rPr>
          <w:rFonts w:ascii="Times New Roman" w:eastAsia="Times New Roman" w:hAnsi="Times New Roman" w:cs="Times New Roman"/>
          <w:sz w:val="24"/>
          <w:szCs w:val="24"/>
          <w:lang w:eastAsia="ru-RU"/>
        </w:rPr>
        <w:br/>
        <w:t xml:space="preserve">2) отказывает в удовлетворении жалобы. </w:t>
      </w:r>
      <w:r w:rsidRPr="00F27B93">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0BB3"/>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27B93"/>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8675">
      <w:bodyDiv w:val="1"/>
      <w:marLeft w:val="0"/>
      <w:marRight w:val="0"/>
      <w:marTop w:val="0"/>
      <w:marBottom w:val="0"/>
      <w:divBdr>
        <w:top w:val="none" w:sz="0" w:space="0" w:color="auto"/>
        <w:left w:val="none" w:sz="0" w:space="0" w:color="auto"/>
        <w:bottom w:val="none" w:sz="0" w:space="0" w:color="auto"/>
        <w:right w:val="none" w:sz="0" w:space="0" w:color="auto"/>
      </w:divBdr>
      <w:divsChild>
        <w:div w:id="559438996">
          <w:marLeft w:val="0"/>
          <w:marRight w:val="0"/>
          <w:marTop w:val="0"/>
          <w:marBottom w:val="0"/>
          <w:divBdr>
            <w:top w:val="none" w:sz="0" w:space="0" w:color="auto"/>
            <w:left w:val="none" w:sz="0" w:space="0" w:color="auto"/>
            <w:bottom w:val="none" w:sz="0" w:space="0" w:color="auto"/>
            <w:right w:val="none" w:sz="0" w:space="0" w:color="auto"/>
          </w:divBdr>
        </w:div>
        <w:div w:id="83160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6921</Words>
  <Characters>39450</Characters>
  <Application>Microsoft Office Word</Application>
  <DocSecurity>0</DocSecurity>
  <Lines>328</Lines>
  <Paragraphs>92</Paragraphs>
  <ScaleCrop>false</ScaleCrop>
  <Company>SPecialiST RePack</Company>
  <LinksUpToDate>false</LinksUpToDate>
  <CharactersWithSpaces>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2018-05-12T19:23:00Z</dcterms:created>
  <dcterms:modified xsi:type="dcterms:W3CDTF">2018-05-12T19:24:00Z</dcterms:modified>
</cp:coreProperties>
</file>