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7" w:rsidRDefault="00000CB7" w:rsidP="00000CB7">
      <w:pPr>
        <w:pStyle w:val="a3"/>
        <w:jc w:val="center"/>
      </w:pPr>
      <w:r>
        <w:rPr>
          <w:b/>
          <w:bCs/>
        </w:rPr>
        <w:t>СОВЕТ НАРОДНЫХ ДЕПУТАТОВ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>МАЛОАЛАБУХСКОГО СЕЛЬСКОГО ПОСЕЛЕНИЯ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>ВОРОНЕЖСКОЙ ОБЛАСТИ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>РЕШЕНИЕ</w:t>
      </w:r>
    </w:p>
    <w:p w:rsidR="00000CB7" w:rsidRDefault="00000CB7" w:rsidP="00000CB7">
      <w:pPr>
        <w:pStyle w:val="a3"/>
      </w:pPr>
      <w:r>
        <w:rPr>
          <w:u w:val="single"/>
        </w:rPr>
        <w:t>от 27.05.2013 г. № 196</w:t>
      </w:r>
    </w:p>
    <w:p w:rsidR="00000CB7" w:rsidRDefault="00000CB7" w:rsidP="00000CB7">
      <w:pPr>
        <w:pStyle w:val="a3"/>
      </w:pPr>
      <w:proofErr w:type="gramStart"/>
      <w:r>
        <w:t>с</w:t>
      </w:r>
      <w:proofErr w:type="gramEnd"/>
      <w:r>
        <w:t xml:space="preserve">. Малые </w:t>
      </w:r>
      <w:proofErr w:type="spellStart"/>
      <w:r>
        <w:t>Алабухи</w:t>
      </w:r>
      <w:proofErr w:type="spellEnd"/>
      <w:r>
        <w:t xml:space="preserve"> 1-е</w:t>
      </w:r>
    </w:p>
    <w:p w:rsidR="00000CB7" w:rsidRDefault="00000CB7" w:rsidP="00000CB7">
      <w:pPr>
        <w:pStyle w:val="a3"/>
      </w:pPr>
      <w:r>
        <w:rPr>
          <w:b/>
          <w:bCs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rPr>
          <w:b/>
          <w:bCs/>
        </w:rPr>
        <w:t>Малоалабухского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000CB7" w:rsidRDefault="00000CB7" w:rsidP="00000CB7">
      <w:pPr>
        <w:pStyle w:val="a3"/>
      </w:pPr>
      <w:r>
        <w:t xml:space="preserve">На основании пункта 3 части 1 статьи 9 Федерального закона от 27.07.2010г. №210-ФЗ «Об организации предоставления государственных и муниципальных услуг» Совет народных депутатов </w:t>
      </w:r>
      <w:proofErr w:type="spellStart"/>
      <w:r>
        <w:t>Малоалабухского</w:t>
      </w:r>
      <w:proofErr w:type="spellEnd"/>
      <w:r>
        <w:t xml:space="preserve"> сельского поселения Грибановского муниципального района 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>РЕШИЛ:</w:t>
      </w:r>
    </w:p>
    <w:p w:rsidR="00000CB7" w:rsidRDefault="00000CB7" w:rsidP="00000CB7">
      <w:pPr>
        <w:pStyle w:val="a3"/>
      </w:pPr>
      <w:r>
        <w:t xml:space="preserve">1. 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t>Малоалабухского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000CB7" w:rsidRDefault="00000CB7" w:rsidP="00000CB7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00CB7" w:rsidRDefault="00000CB7" w:rsidP="00000CB7">
      <w:pPr>
        <w:pStyle w:val="a3"/>
      </w:pPr>
      <w:r>
        <w:t xml:space="preserve">Глава сельского поселения Л.И. </w:t>
      </w:r>
      <w:proofErr w:type="spellStart"/>
      <w:r>
        <w:t>Польникова</w:t>
      </w:r>
      <w:proofErr w:type="spellEnd"/>
    </w:p>
    <w:p w:rsidR="00000CB7" w:rsidRDefault="00000CB7" w:rsidP="00000CB7">
      <w:pPr>
        <w:pStyle w:val="a3"/>
        <w:jc w:val="right"/>
      </w:pPr>
      <w:r>
        <w:t xml:space="preserve">Утверждено </w:t>
      </w:r>
    </w:p>
    <w:p w:rsidR="00000CB7" w:rsidRDefault="00000CB7" w:rsidP="00000CB7">
      <w:pPr>
        <w:pStyle w:val="a3"/>
        <w:jc w:val="right"/>
      </w:pPr>
      <w:r>
        <w:t xml:space="preserve">решением Совета народных депутатов </w:t>
      </w:r>
    </w:p>
    <w:p w:rsidR="00000CB7" w:rsidRDefault="00000CB7" w:rsidP="00000CB7">
      <w:pPr>
        <w:pStyle w:val="a3"/>
        <w:jc w:val="right"/>
      </w:pPr>
      <w:proofErr w:type="spellStart"/>
      <w:r>
        <w:t>Малоалабухского</w:t>
      </w:r>
      <w:proofErr w:type="spellEnd"/>
      <w:r>
        <w:t xml:space="preserve"> сельского поселения</w:t>
      </w:r>
    </w:p>
    <w:p w:rsidR="00000CB7" w:rsidRDefault="00000CB7" w:rsidP="00000CB7">
      <w:pPr>
        <w:pStyle w:val="a3"/>
        <w:jc w:val="right"/>
      </w:pPr>
      <w:r>
        <w:t xml:space="preserve">Грибановского муниципального района </w:t>
      </w:r>
    </w:p>
    <w:p w:rsidR="00000CB7" w:rsidRDefault="00000CB7" w:rsidP="00000CB7">
      <w:pPr>
        <w:pStyle w:val="a3"/>
        <w:jc w:val="right"/>
      </w:pPr>
      <w:r>
        <w:t>Воронежской области</w:t>
      </w:r>
    </w:p>
    <w:p w:rsidR="00000CB7" w:rsidRDefault="00000CB7" w:rsidP="00000CB7">
      <w:pPr>
        <w:pStyle w:val="a3"/>
        <w:jc w:val="right"/>
      </w:pPr>
      <w:r>
        <w:t xml:space="preserve">от 27.05.2013 г. № 196 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 xml:space="preserve">Перечень услуг, </w:t>
      </w:r>
    </w:p>
    <w:p w:rsidR="00000CB7" w:rsidRDefault="00000CB7" w:rsidP="00000CB7">
      <w:pPr>
        <w:pStyle w:val="a3"/>
        <w:jc w:val="center"/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являются необходимыми и обязательными 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lastRenderedPageBreak/>
        <w:t xml:space="preserve">для предоставления администрацией </w:t>
      </w:r>
      <w:proofErr w:type="spellStart"/>
      <w:r>
        <w:rPr>
          <w:b/>
          <w:bCs/>
        </w:rPr>
        <w:t>Малоалабухского</w:t>
      </w:r>
      <w:proofErr w:type="spellEnd"/>
      <w:r>
        <w:rPr>
          <w:b/>
          <w:bCs/>
        </w:rPr>
        <w:t xml:space="preserve"> сельского поселения Грибановского муниципального района Воронежской области муниципальных услуг</w:t>
      </w:r>
    </w:p>
    <w:p w:rsidR="00000CB7" w:rsidRDefault="00000CB7" w:rsidP="00000CB7">
      <w:pPr>
        <w:pStyle w:val="a3"/>
        <w:jc w:val="center"/>
      </w:pPr>
      <w:r>
        <w:rPr>
          <w:b/>
          <w:bCs/>
        </w:rPr>
        <w:t>и предоставляются организациями, участвующими в предоставлении муниципальных услуг</w:t>
      </w:r>
    </w:p>
    <w:p w:rsidR="00000CB7" w:rsidRDefault="00000CB7" w:rsidP="00000CB7">
      <w:pPr>
        <w:pStyle w:val="a3"/>
      </w:pPr>
      <w:r>
        <w:t>1. Технический учет и техническая инвентаризация объектов капитального строительства.</w:t>
      </w:r>
    </w:p>
    <w:p w:rsidR="00000CB7" w:rsidRDefault="00000CB7" w:rsidP="00000CB7">
      <w:pPr>
        <w:pStyle w:val="a3"/>
      </w:pPr>
      <w:r>
        <w:t>2. Проведение кадастровых работ в целях выдачи межевого плана, технического паспорта, акта обследования земельного участка.</w:t>
      </w:r>
    </w:p>
    <w:p w:rsidR="00000CB7" w:rsidRDefault="00000CB7" w:rsidP="00000CB7">
      <w:pPr>
        <w:pStyle w:val="a3"/>
      </w:pPr>
      <w:r>
        <w:t xml:space="preserve">3. Подготовка и выдача </w:t>
      </w:r>
      <w:proofErr w:type="gramStart"/>
      <w:r>
        <w:t>проекта организации строительства объекта капитального строительства</w:t>
      </w:r>
      <w:proofErr w:type="gramEnd"/>
      <w:r>
        <w:t>.</w:t>
      </w:r>
    </w:p>
    <w:p w:rsidR="00000CB7" w:rsidRDefault="00000CB7" w:rsidP="00000CB7">
      <w:pPr>
        <w:pStyle w:val="a3"/>
      </w:pPr>
      <w:r>
        <w:t>4. Государственная экспертиза проектной документации.</w:t>
      </w:r>
    </w:p>
    <w:p w:rsidR="00000CB7" w:rsidRDefault="00000CB7" w:rsidP="00000CB7">
      <w:pPr>
        <w:pStyle w:val="a3"/>
      </w:pPr>
      <w:r>
        <w:t xml:space="preserve">5. Документ о признании граждан </w:t>
      </w:r>
      <w:proofErr w:type="gramStart"/>
      <w:r>
        <w:t>малоимущими</w:t>
      </w:r>
      <w:proofErr w:type="gramEnd"/>
      <w:r>
        <w:t>.</w:t>
      </w:r>
    </w:p>
    <w:p w:rsidR="00000CB7" w:rsidRDefault="00000CB7" w:rsidP="00000CB7">
      <w:pPr>
        <w:pStyle w:val="a3"/>
      </w:pPr>
      <w:r>
        <w:t>6. Отчет об оценке имущества заявителя.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C7"/>
    <w:rsid w:val="00000CB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B74C7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2018-05-12T22:17:00Z</dcterms:created>
  <dcterms:modified xsi:type="dcterms:W3CDTF">2018-05-12T22:17:00Z</dcterms:modified>
</cp:coreProperties>
</file>