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68" w:rsidRPr="00581D71" w:rsidRDefault="00881F68" w:rsidP="00581D71">
      <w:pPr>
        <w:jc w:val="center"/>
        <w:rPr>
          <w:rFonts w:ascii="Times New Roman" w:hAnsi="Times New Roman"/>
          <w:b/>
          <w:sz w:val="28"/>
          <w:szCs w:val="28"/>
        </w:rPr>
      </w:pPr>
      <w:r w:rsidRPr="00581D71">
        <w:rPr>
          <w:rFonts w:ascii="Times New Roman" w:hAnsi="Times New Roman"/>
          <w:b/>
          <w:sz w:val="28"/>
          <w:szCs w:val="28"/>
        </w:rPr>
        <w:t>Отчет по реализованному проекту ТОС «Дубрава» Малоалабухского сельского поселения Грибановского муниципального района</w:t>
      </w:r>
    </w:p>
    <w:p w:rsidR="00881F68" w:rsidRDefault="00881F68" w:rsidP="00F248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Грибановский район, Малоалабухское сельское поселение, ТОС «Дубрава».</w:t>
      </w:r>
    </w:p>
    <w:p w:rsidR="00881F68" w:rsidRPr="00F248BE" w:rsidRDefault="00881F68" w:rsidP="00F248BE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</w:t>
      </w:r>
      <w:r w:rsidRPr="00F248BE">
        <w:rPr>
          <w:rFonts w:ascii="Times New Roman" w:hAnsi="Times New Roman"/>
          <w:bCs/>
          <w:sz w:val="28"/>
          <w:szCs w:val="28"/>
        </w:rPr>
        <w:t>лагоустройство памятников, мемориалов, обелисков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1F68" w:rsidRDefault="00881F68" w:rsidP="00F248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248BE">
        <w:rPr>
          <w:rFonts w:ascii="Times New Roman" w:hAnsi="Times New Roman"/>
          <w:sz w:val="28"/>
          <w:szCs w:val="28"/>
        </w:rPr>
        <w:t>Ремонт и благоустройство памятника воинам - односельчанам, погибшим в годы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Pr="00F24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течественной войны</w:t>
      </w:r>
      <w:r w:rsidRPr="00F248BE">
        <w:rPr>
          <w:rFonts w:ascii="Times New Roman" w:hAnsi="Times New Roman"/>
          <w:sz w:val="28"/>
          <w:szCs w:val="28"/>
        </w:rPr>
        <w:t xml:space="preserve"> 1941-1945 </w:t>
      </w:r>
      <w:proofErr w:type="spellStart"/>
      <w:r w:rsidRPr="00F248BE">
        <w:rPr>
          <w:rFonts w:ascii="Times New Roman" w:hAnsi="Times New Roman"/>
          <w:sz w:val="28"/>
          <w:szCs w:val="28"/>
        </w:rPr>
        <w:t>г.</w:t>
      </w:r>
      <w:proofErr w:type="gramStart"/>
      <w:r w:rsidRPr="00F248BE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F248BE">
        <w:rPr>
          <w:rFonts w:ascii="Times New Roman" w:hAnsi="Times New Roman"/>
          <w:sz w:val="28"/>
          <w:szCs w:val="28"/>
        </w:rPr>
        <w:t>.</w:t>
      </w:r>
    </w:p>
    <w:p w:rsidR="00881F68" w:rsidRDefault="00881F68" w:rsidP="00F248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Служеникина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Ивановна.</w:t>
      </w:r>
    </w:p>
    <w:p w:rsidR="00881F68" w:rsidRDefault="00881F68" w:rsidP="00F248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участниках проекта прилагаются.</w:t>
      </w:r>
    </w:p>
    <w:p w:rsidR="00881F68" w:rsidRDefault="00881F68" w:rsidP="00F248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3321"/>
        <w:gridCol w:w="3063"/>
      </w:tblGrid>
      <w:tr w:rsidR="00881F68" w:rsidRPr="004558B6" w:rsidTr="004558B6">
        <w:tc>
          <w:tcPr>
            <w:tcW w:w="1763" w:type="pct"/>
          </w:tcPr>
          <w:p w:rsidR="00881F68" w:rsidRPr="004558B6" w:rsidRDefault="00881F68" w:rsidP="004558B6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color w:val="000000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84" w:type="pct"/>
          </w:tcPr>
          <w:p w:rsidR="00881F68" w:rsidRPr="004558B6" w:rsidRDefault="00881F68" w:rsidP="004558B6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Запланированные сроки </w:t>
            </w:r>
          </w:p>
        </w:tc>
        <w:tc>
          <w:tcPr>
            <w:tcW w:w="1553" w:type="pct"/>
          </w:tcPr>
          <w:p w:rsidR="00881F68" w:rsidRPr="004558B6" w:rsidRDefault="00881F68" w:rsidP="004558B6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color w:val="000000"/>
                <w:szCs w:val="24"/>
                <w:lang w:eastAsia="ru-RU"/>
              </w:rPr>
              <w:t>Фактические сроки</w:t>
            </w:r>
          </w:p>
        </w:tc>
      </w:tr>
      <w:tr w:rsidR="00881F68" w:rsidRPr="004558B6" w:rsidTr="004558B6">
        <w:tc>
          <w:tcPr>
            <w:tcW w:w="1763" w:type="pct"/>
          </w:tcPr>
          <w:p w:rsidR="00881F68" w:rsidRPr="004558B6" w:rsidRDefault="00881F68" w:rsidP="004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определение с поставщиком </w:t>
            </w:r>
          </w:p>
        </w:tc>
        <w:tc>
          <w:tcPr>
            <w:tcW w:w="1684" w:type="pct"/>
          </w:tcPr>
          <w:p w:rsidR="00881F68" w:rsidRPr="004558B6" w:rsidRDefault="00881F68" w:rsidP="004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1553" w:type="pct"/>
          </w:tcPr>
          <w:p w:rsidR="00881F68" w:rsidRPr="004558B6" w:rsidRDefault="00881F68" w:rsidP="004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</w:tr>
      <w:tr w:rsidR="00881F68" w:rsidRPr="004558B6" w:rsidTr="004558B6">
        <w:tc>
          <w:tcPr>
            <w:tcW w:w="1763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демонтаж старой дорожки и ограждения</w:t>
            </w:r>
          </w:p>
        </w:tc>
        <w:tc>
          <w:tcPr>
            <w:tcW w:w="1684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Июнь-июль </w:t>
            </w:r>
          </w:p>
        </w:tc>
        <w:tc>
          <w:tcPr>
            <w:tcW w:w="1553" w:type="pct"/>
          </w:tcPr>
          <w:p w:rsidR="00881F68" w:rsidRPr="004558B6" w:rsidRDefault="00881F68" w:rsidP="004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81F68" w:rsidRPr="004558B6" w:rsidTr="004558B6">
        <w:tc>
          <w:tcPr>
            <w:tcW w:w="1763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Укладка плитки и монтаж плит с фамилиями</w:t>
            </w:r>
          </w:p>
        </w:tc>
        <w:tc>
          <w:tcPr>
            <w:tcW w:w="1684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1553" w:type="pct"/>
          </w:tcPr>
          <w:p w:rsidR="00881F68" w:rsidRPr="004558B6" w:rsidRDefault="00881F68" w:rsidP="004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881F68" w:rsidRPr="004558B6" w:rsidTr="004558B6">
        <w:tc>
          <w:tcPr>
            <w:tcW w:w="1763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Покраска памятника</w:t>
            </w:r>
          </w:p>
        </w:tc>
        <w:tc>
          <w:tcPr>
            <w:tcW w:w="1684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553" w:type="pct"/>
          </w:tcPr>
          <w:p w:rsidR="00881F68" w:rsidRPr="004558B6" w:rsidRDefault="00881F68" w:rsidP="004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81F68" w:rsidRPr="004558B6" w:rsidTr="004558B6">
        <w:tc>
          <w:tcPr>
            <w:tcW w:w="1763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684" w:type="pct"/>
          </w:tcPr>
          <w:p w:rsidR="00881F68" w:rsidRPr="004558B6" w:rsidRDefault="00881F68" w:rsidP="00455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1553" w:type="pct"/>
          </w:tcPr>
          <w:p w:rsidR="00881F68" w:rsidRPr="004558B6" w:rsidRDefault="00881F68" w:rsidP="0045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</w:tbl>
    <w:p w:rsidR="00881F68" w:rsidRDefault="00881F68" w:rsidP="006476A7">
      <w:pPr>
        <w:pStyle w:val="a3"/>
        <w:ind w:left="495"/>
        <w:rPr>
          <w:rFonts w:ascii="Times New Roman" w:hAnsi="Times New Roman"/>
          <w:sz w:val="28"/>
          <w:szCs w:val="28"/>
        </w:rPr>
      </w:pPr>
    </w:p>
    <w:p w:rsidR="00881F68" w:rsidRDefault="00881F68" w:rsidP="00AC7A4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Воронежская область, Грибановский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Малые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/>
          <w:sz w:val="28"/>
          <w:szCs w:val="28"/>
        </w:rPr>
        <w:t xml:space="preserve"> 1-е, ул. Первомайская, 3б.</w:t>
      </w:r>
    </w:p>
    <w:p w:rsidR="00881F68" w:rsidRDefault="00881F68" w:rsidP="003B38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Постамент</w:t>
      </w:r>
      <w:r w:rsidRPr="00AC7A40">
        <w:rPr>
          <w:rFonts w:ascii="Times New Roman" w:hAnsi="Times New Roman"/>
          <w:sz w:val="28"/>
          <w:szCs w:val="28"/>
        </w:rPr>
        <w:t xml:space="preserve"> памятника </w:t>
      </w:r>
      <w:r>
        <w:rPr>
          <w:rFonts w:ascii="Times New Roman" w:hAnsi="Times New Roman"/>
          <w:sz w:val="28"/>
          <w:szCs w:val="28"/>
        </w:rPr>
        <w:t>был очищен от старой штукатурки и плитки, сделана стяжка металлической сеткой, оштукатурен, облицован керамической плиткой.</w:t>
      </w:r>
      <w:r w:rsidRPr="00AC7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Скульптура была очищена</w:t>
      </w:r>
      <w:r w:rsidRPr="00AC7A40">
        <w:rPr>
          <w:rFonts w:ascii="Times New Roman" w:hAnsi="Times New Roman"/>
          <w:sz w:val="28"/>
          <w:szCs w:val="28"/>
        </w:rPr>
        <w:t xml:space="preserve"> от старой краски и штукатур</w:t>
      </w:r>
      <w:r>
        <w:rPr>
          <w:rFonts w:ascii="Times New Roman" w:hAnsi="Times New Roman"/>
          <w:sz w:val="28"/>
          <w:szCs w:val="28"/>
        </w:rPr>
        <w:t xml:space="preserve">ки, обработана противогрибковыми средствами, затерты все трещины и неровности, пройдена фасадной шпатлевкой, грунтовкой и окрашена стойкой фасадной краской. Были демонтированы старые плиты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фамилиями воинов, зачищены, облицованы плиткой постаменты и затем были установлены новые гранитные плиты с фамилиями воинов. Далее сделана песчаная подушка, уложена тротуарная плитка и установлена новая ограда.</w:t>
      </w:r>
    </w:p>
    <w:p w:rsidR="00881F68" w:rsidRDefault="00881F68" w:rsidP="003B38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Реализацией данного проекта ТОС удалось решить проблему проведения капитального ремонта памятника, которому</w:t>
      </w:r>
      <w:r w:rsidRPr="003B3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уже более 45 лет, </w:t>
      </w:r>
      <w:r w:rsidRPr="003B38C3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капитальный ремонт ранее не проводился. </w:t>
      </w:r>
      <w:r w:rsidRPr="003B3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помог нам и</w:t>
      </w:r>
      <w:r w:rsidRPr="003B3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</w:t>
      </w:r>
      <w:r w:rsidRPr="003B3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должным образом сохранить и увековечить память</w:t>
      </w:r>
      <w:r w:rsidRPr="003B38C3">
        <w:rPr>
          <w:rFonts w:ascii="Times New Roman" w:hAnsi="Times New Roman"/>
          <w:sz w:val="28"/>
          <w:szCs w:val="28"/>
        </w:rPr>
        <w:t xml:space="preserve"> воинов-односельчан, погибших в г</w:t>
      </w:r>
      <w:r>
        <w:rPr>
          <w:rFonts w:ascii="Times New Roman" w:hAnsi="Times New Roman"/>
          <w:sz w:val="28"/>
          <w:szCs w:val="28"/>
        </w:rPr>
        <w:t>оды Великой Отечественной Войны, а также данное мероприятие поможет развивать патриотический дух</w:t>
      </w:r>
      <w:r w:rsidRPr="003B38C3">
        <w:rPr>
          <w:rFonts w:ascii="Times New Roman" w:hAnsi="Times New Roman"/>
          <w:sz w:val="28"/>
          <w:szCs w:val="28"/>
        </w:rPr>
        <w:t xml:space="preserve"> у молодого поколения.</w:t>
      </w:r>
    </w:p>
    <w:p w:rsidR="00881F68" w:rsidRDefault="00881F68" w:rsidP="003B38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об использованных денежных средствах прилагается.</w:t>
      </w:r>
    </w:p>
    <w:p w:rsidR="00881F68" w:rsidRDefault="00881F68" w:rsidP="003B38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Фотографии прилагаются.</w:t>
      </w:r>
    </w:p>
    <w:p w:rsidR="00881F68" w:rsidRDefault="00881F68" w:rsidP="003B38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от главы сельского поселения прилагается.</w:t>
      </w:r>
    </w:p>
    <w:p w:rsidR="00881F68" w:rsidRDefault="00881F68" w:rsidP="008C1FED">
      <w:pPr>
        <w:pStyle w:val="a3"/>
        <w:ind w:left="495"/>
        <w:jc w:val="both"/>
        <w:rPr>
          <w:rFonts w:ascii="Times New Roman" w:hAnsi="Times New Roman"/>
          <w:sz w:val="28"/>
          <w:szCs w:val="28"/>
        </w:rPr>
      </w:pPr>
    </w:p>
    <w:p w:rsidR="00881F68" w:rsidRDefault="00881F68" w:rsidP="008C1FED">
      <w:pPr>
        <w:pStyle w:val="a3"/>
        <w:ind w:left="495"/>
        <w:jc w:val="both"/>
        <w:rPr>
          <w:rFonts w:ascii="Times New Roman" w:hAnsi="Times New Roman"/>
          <w:sz w:val="28"/>
          <w:szCs w:val="28"/>
        </w:rPr>
      </w:pPr>
    </w:p>
    <w:p w:rsidR="00881F68" w:rsidRDefault="00881F68" w:rsidP="000E47BA">
      <w:pPr>
        <w:jc w:val="both"/>
        <w:rPr>
          <w:rFonts w:ascii="Times New Roman" w:hAnsi="Times New Roman"/>
          <w:sz w:val="28"/>
          <w:szCs w:val="28"/>
        </w:rPr>
      </w:pPr>
    </w:p>
    <w:p w:rsidR="00881F68" w:rsidRDefault="00881F68" w:rsidP="000E47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F68" w:rsidRDefault="00881F68" w:rsidP="000E47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об участниках проекта</w:t>
      </w:r>
    </w:p>
    <w:p w:rsidR="00881F68" w:rsidRPr="000E47BA" w:rsidRDefault="00881F68" w:rsidP="000E47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47BA">
        <w:rPr>
          <w:rFonts w:ascii="Times New Roman" w:hAnsi="Times New Roman"/>
          <w:sz w:val="28"/>
          <w:szCs w:val="28"/>
        </w:rPr>
        <w:t>Грибановский муниципальный район</w:t>
      </w:r>
    </w:p>
    <w:p w:rsidR="00881F68" w:rsidRPr="000E47BA" w:rsidRDefault="00881F68" w:rsidP="000E47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47BA">
        <w:rPr>
          <w:rFonts w:ascii="Times New Roman" w:hAnsi="Times New Roman"/>
          <w:sz w:val="28"/>
          <w:szCs w:val="28"/>
        </w:rPr>
        <w:t>ТОС «Дубрава»</w:t>
      </w:r>
    </w:p>
    <w:p w:rsidR="00881F68" w:rsidRPr="000E47BA" w:rsidRDefault="00881F68" w:rsidP="000E47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47BA">
        <w:rPr>
          <w:rFonts w:ascii="Times New Roman" w:hAnsi="Times New Roman"/>
          <w:sz w:val="28"/>
          <w:szCs w:val="28"/>
        </w:rPr>
        <w:tab/>
        <w:t xml:space="preserve">Ремонт и благоустройство памятника воинам - односельчанам, погибшим в годы Великой Отечественной войны 1941-1945 </w:t>
      </w:r>
      <w:proofErr w:type="spellStart"/>
      <w:r w:rsidRPr="000E47BA">
        <w:rPr>
          <w:rFonts w:ascii="Times New Roman" w:hAnsi="Times New Roman"/>
          <w:sz w:val="28"/>
          <w:szCs w:val="28"/>
        </w:rPr>
        <w:t>г.</w:t>
      </w:r>
      <w:proofErr w:type="gramStart"/>
      <w:r w:rsidRPr="000E47BA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0E47BA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217"/>
        <w:gridCol w:w="1822"/>
        <w:gridCol w:w="1465"/>
        <w:gridCol w:w="2308"/>
        <w:gridCol w:w="1289"/>
      </w:tblGrid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B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B6">
              <w:rPr>
                <w:rFonts w:ascii="Times New Roman" w:hAnsi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B6">
              <w:rPr>
                <w:rFonts w:ascii="Times New Roman" w:hAnsi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B6">
              <w:rPr>
                <w:rFonts w:ascii="Times New Roman" w:hAnsi="Times New Roman"/>
                <w:b/>
                <w:sz w:val="24"/>
                <w:szCs w:val="24"/>
              </w:rPr>
              <w:t>Вклад в реализацию проекта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B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Буц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8-920-215-06-91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Автор проекта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Проект разработан и согласован с участниками ТОС на собрании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Примак Александр Константинович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8-920-212-72-15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Организовывал и распределял работы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Служеникина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8-920-425-61-94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контроль и руководство, поиск поставщика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Примак Ольга Анатольевна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8-920-465-96-38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Организация субботников, помощь при уборке территории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Аистова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8-920-423-55-79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Оповещение о реализации проекта, помощь при уборке территории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8-920-417-32-73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Оповещение о реализации проекта, помощь при уборке территории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Науменко Алексей Александрович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8-920-415-84-01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Оповещение о реализации проекта, помощь при установке плит и ремонте памятника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Коробков Андрей Владимирович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8-920-216-81-50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Организация субботников, помощь при установке плитки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Растяпина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8-920-210-58-73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Организация субботников, помощь при уборке территории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Никифорова Наталия Федоровна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8-920-430-67-05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Организация субботников, помощь при уборке территории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Коноваленко Наталия Александровна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8-920-465-73-31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помощь при уборке территории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Рябикин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r w:rsidRPr="004558B6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lastRenderedPageBreak/>
              <w:t>8-920-445-68-</w:t>
            </w:r>
            <w:r w:rsidRPr="004558B6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lastRenderedPageBreak/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 xml:space="preserve">помощь при </w:t>
            </w:r>
            <w:r w:rsidRPr="004558B6">
              <w:rPr>
                <w:rFonts w:ascii="Times New Roman" w:hAnsi="Times New Roman"/>
                <w:sz w:val="24"/>
                <w:szCs w:val="24"/>
              </w:rPr>
              <w:lastRenderedPageBreak/>
              <w:t>установке плит и ремонте памятника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Рябикин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8-920-401-96-58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помощь при установке плит и ремонте памятника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8B6">
              <w:rPr>
                <w:rFonts w:ascii="Times New Roman" w:hAnsi="Times New Roman"/>
                <w:sz w:val="24"/>
                <w:szCs w:val="24"/>
              </w:rPr>
              <w:t>Рябикина</w:t>
            </w:r>
            <w:proofErr w:type="spellEnd"/>
            <w:r w:rsidRPr="004558B6">
              <w:rPr>
                <w:rFonts w:ascii="Times New Roman" w:hAnsi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8-920-219-78-59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помощь при уборке территории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Никифоров Борис Владимирович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8-920-440-57-79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помощь при установке плит и ремонте памятника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8" w:rsidRPr="004558B6" w:rsidTr="00817876">
        <w:tc>
          <w:tcPr>
            <w:tcW w:w="54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Попов Иван Алексеевич</w:t>
            </w:r>
          </w:p>
        </w:tc>
        <w:tc>
          <w:tcPr>
            <w:tcW w:w="1822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8-920-441-43-11</w:t>
            </w:r>
          </w:p>
        </w:tc>
        <w:tc>
          <w:tcPr>
            <w:tcW w:w="1465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Активист</w:t>
            </w:r>
          </w:p>
        </w:tc>
        <w:tc>
          <w:tcPr>
            <w:tcW w:w="2308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B6">
              <w:rPr>
                <w:rFonts w:ascii="Times New Roman" w:hAnsi="Times New Roman"/>
                <w:sz w:val="24"/>
                <w:szCs w:val="24"/>
              </w:rPr>
              <w:t>помощь при установке плит и ремонте памятника</w:t>
            </w:r>
          </w:p>
        </w:tc>
        <w:tc>
          <w:tcPr>
            <w:tcW w:w="1289" w:type="dxa"/>
          </w:tcPr>
          <w:p w:rsidR="00881F68" w:rsidRPr="004558B6" w:rsidRDefault="00881F68" w:rsidP="0045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F68" w:rsidRPr="00D54E06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ТОС ___________________А.И </w:t>
      </w:r>
      <w:proofErr w:type="spellStart"/>
      <w:r>
        <w:rPr>
          <w:rFonts w:ascii="Times New Roman" w:hAnsi="Times New Roman"/>
          <w:sz w:val="28"/>
          <w:szCs w:val="28"/>
        </w:rPr>
        <w:t>Служеникина</w:t>
      </w:r>
      <w:proofErr w:type="spellEnd"/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</w:t>
      </w: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Default="00881F68" w:rsidP="008E2DD2">
      <w:pPr>
        <w:pStyle w:val="a3"/>
        <w:ind w:left="13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1F68" w:rsidRPr="00882541" w:rsidRDefault="00881F68" w:rsidP="008E2DD2">
      <w:pPr>
        <w:pStyle w:val="a3"/>
        <w:ind w:left="135"/>
        <w:jc w:val="center"/>
        <w:rPr>
          <w:rFonts w:ascii="Times New Roman" w:hAnsi="Times New Roman"/>
          <w:b/>
          <w:sz w:val="24"/>
          <w:szCs w:val="24"/>
        </w:rPr>
      </w:pPr>
      <w:r w:rsidRPr="00882541">
        <w:rPr>
          <w:rFonts w:ascii="Times New Roman" w:hAnsi="Times New Roman"/>
          <w:b/>
          <w:sz w:val="24"/>
          <w:szCs w:val="24"/>
        </w:rPr>
        <w:t>Информация об использованных денежных средствах</w:t>
      </w:r>
    </w:p>
    <w:p w:rsidR="00881F68" w:rsidRPr="00882541" w:rsidRDefault="00881F68" w:rsidP="008E2DD2">
      <w:pPr>
        <w:pStyle w:val="a3"/>
        <w:ind w:left="135"/>
        <w:jc w:val="center"/>
        <w:rPr>
          <w:rFonts w:ascii="Times New Roman" w:hAnsi="Times New Roman"/>
          <w:b/>
          <w:sz w:val="24"/>
          <w:szCs w:val="24"/>
        </w:rPr>
      </w:pPr>
    </w:p>
    <w:p w:rsidR="00881F68" w:rsidRPr="00882541" w:rsidRDefault="00881F68" w:rsidP="008E2DD2">
      <w:pPr>
        <w:pStyle w:val="a3"/>
        <w:ind w:left="135"/>
        <w:rPr>
          <w:rFonts w:ascii="Times New Roman" w:hAnsi="Times New Roman"/>
          <w:sz w:val="24"/>
          <w:szCs w:val="24"/>
        </w:rPr>
      </w:pPr>
      <w:r w:rsidRPr="00882541">
        <w:rPr>
          <w:rFonts w:ascii="Times New Roman" w:hAnsi="Times New Roman"/>
          <w:sz w:val="24"/>
          <w:szCs w:val="24"/>
        </w:rPr>
        <w:t xml:space="preserve">            При разработке проекта для участия в конкурсе в 2019 году ТОС «Дубрава» планировал собрать собственных средств 15645 руб., привлеченных 36000 руб., получить грант в размере 465746 руб.</w:t>
      </w:r>
    </w:p>
    <w:p w:rsidR="00881F68" w:rsidRDefault="00881F68" w:rsidP="00882541">
      <w:pPr>
        <w:pStyle w:val="a3"/>
        <w:ind w:left="135"/>
        <w:rPr>
          <w:rFonts w:ascii="Times New Roman" w:hAnsi="Times New Roman"/>
          <w:sz w:val="24"/>
          <w:szCs w:val="24"/>
        </w:rPr>
      </w:pPr>
      <w:r w:rsidRPr="00882541">
        <w:rPr>
          <w:rFonts w:ascii="Times New Roman" w:hAnsi="Times New Roman"/>
          <w:sz w:val="24"/>
          <w:szCs w:val="24"/>
        </w:rPr>
        <w:t xml:space="preserve">            По итогам реализации проекта «Ремонт и благоустройство памятника воинам - односельчанам, погибшим в годы Великой Отечественной войны 1941-1945 </w:t>
      </w:r>
      <w:proofErr w:type="spellStart"/>
      <w:r w:rsidRPr="00882541">
        <w:rPr>
          <w:rFonts w:ascii="Times New Roman" w:hAnsi="Times New Roman"/>
          <w:sz w:val="24"/>
          <w:szCs w:val="24"/>
        </w:rPr>
        <w:t>г.г</w:t>
      </w:r>
      <w:proofErr w:type="spellEnd"/>
      <w:r w:rsidRPr="00882541">
        <w:rPr>
          <w:rFonts w:ascii="Times New Roman" w:hAnsi="Times New Roman"/>
          <w:sz w:val="24"/>
          <w:szCs w:val="24"/>
        </w:rPr>
        <w:t>.» ТОС «Дубрава» израсходовал с</w:t>
      </w:r>
      <w:r>
        <w:rPr>
          <w:rFonts w:ascii="Times New Roman" w:hAnsi="Times New Roman"/>
          <w:sz w:val="24"/>
          <w:szCs w:val="24"/>
        </w:rPr>
        <w:t>обственных денежных средств 35 600 (тридцать пять тысяч шестьсот) руб.</w:t>
      </w:r>
      <w:r w:rsidRPr="00882541">
        <w:rPr>
          <w:rFonts w:ascii="Times New Roman" w:hAnsi="Times New Roman"/>
          <w:sz w:val="24"/>
          <w:szCs w:val="24"/>
        </w:rPr>
        <w:t xml:space="preserve">, </w:t>
      </w:r>
    </w:p>
    <w:p w:rsidR="00881F68" w:rsidRDefault="00881F68" w:rsidP="00882541">
      <w:pPr>
        <w:pStyle w:val="a3"/>
        <w:ind w:left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привлеченных 150 000 (сто пятьдесят тысяч) руб.</w:t>
      </w:r>
      <w:r w:rsidRPr="00882541">
        <w:rPr>
          <w:rFonts w:ascii="Times New Roman" w:hAnsi="Times New Roman"/>
          <w:sz w:val="24"/>
          <w:szCs w:val="24"/>
        </w:rPr>
        <w:t>,</w:t>
      </w:r>
    </w:p>
    <w:p w:rsidR="00881F68" w:rsidRPr="00882541" w:rsidRDefault="00881F68" w:rsidP="00882541">
      <w:pPr>
        <w:pStyle w:val="a3"/>
        <w:ind w:left="135"/>
        <w:rPr>
          <w:rFonts w:ascii="Times New Roman" w:hAnsi="Times New Roman"/>
          <w:sz w:val="24"/>
          <w:szCs w:val="24"/>
        </w:rPr>
      </w:pPr>
      <w:r w:rsidRPr="00882541">
        <w:rPr>
          <w:rFonts w:ascii="Times New Roman" w:hAnsi="Times New Roman"/>
          <w:sz w:val="24"/>
          <w:szCs w:val="24"/>
        </w:rPr>
        <w:t>грант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41">
        <w:rPr>
          <w:rFonts w:ascii="Times New Roman" w:hAnsi="Times New Roman"/>
          <w:sz w:val="24"/>
          <w:szCs w:val="24"/>
        </w:rPr>
        <w:t xml:space="preserve"> 465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41">
        <w:rPr>
          <w:rFonts w:ascii="Times New Roman" w:hAnsi="Times New Roman"/>
          <w:sz w:val="24"/>
          <w:szCs w:val="24"/>
        </w:rPr>
        <w:t xml:space="preserve">746 </w:t>
      </w:r>
      <w:r>
        <w:rPr>
          <w:rFonts w:ascii="Times New Roman" w:hAnsi="Times New Roman"/>
          <w:sz w:val="24"/>
          <w:szCs w:val="24"/>
        </w:rPr>
        <w:t xml:space="preserve">(четыреста шестьдесят пять тысяч семьсот сорок шесть) </w:t>
      </w:r>
      <w:r w:rsidRPr="00882541">
        <w:rPr>
          <w:rFonts w:ascii="Times New Roman" w:hAnsi="Times New Roman"/>
          <w:sz w:val="24"/>
          <w:szCs w:val="24"/>
        </w:rPr>
        <w:t>руб.</w:t>
      </w:r>
    </w:p>
    <w:p w:rsidR="00881F68" w:rsidRPr="00882541" w:rsidRDefault="00881F68" w:rsidP="00882541">
      <w:pPr>
        <w:pStyle w:val="a3"/>
        <w:ind w:left="135"/>
        <w:rPr>
          <w:rFonts w:ascii="Times New Roman" w:hAnsi="Times New Roman"/>
          <w:sz w:val="24"/>
          <w:szCs w:val="24"/>
        </w:rPr>
      </w:pPr>
    </w:p>
    <w:p w:rsidR="00881F68" w:rsidRDefault="00881F68" w:rsidP="00882541">
      <w:pPr>
        <w:pStyle w:val="a3"/>
        <w:ind w:left="135"/>
        <w:rPr>
          <w:rFonts w:ascii="Times New Roman" w:hAnsi="Times New Roman"/>
          <w:sz w:val="24"/>
          <w:szCs w:val="24"/>
        </w:rPr>
      </w:pPr>
      <w:r w:rsidRPr="00882541">
        <w:rPr>
          <w:rFonts w:ascii="Times New Roman" w:hAnsi="Times New Roman"/>
          <w:sz w:val="24"/>
          <w:szCs w:val="24"/>
        </w:rPr>
        <w:t>Подробная информация об израсходованных денежных средствах указана в таблице:</w:t>
      </w: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047"/>
        <w:gridCol w:w="1799"/>
        <w:gridCol w:w="1799"/>
        <w:gridCol w:w="1801"/>
        <w:gridCol w:w="1854"/>
      </w:tblGrid>
      <w:tr w:rsidR="00881F68" w:rsidRPr="00121EB8" w:rsidTr="00952375">
        <w:trPr>
          <w:cantSplit/>
          <w:trHeight w:val="754"/>
        </w:trPr>
        <w:tc>
          <w:tcPr>
            <w:tcW w:w="224" w:type="pct"/>
            <w:shd w:val="clear" w:color="auto" w:fill="FFFFFF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№ </w:t>
            </w:r>
          </w:p>
        </w:tc>
        <w:tc>
          <w:tcPr>
            <w:tcW w:w="1051" w:type="pct"/>
            <w:shd w:val="clear" w:color="auto" w:fill="FFFFFF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Статья расходов</w:t>
            </w:r>
          </w:p>
        </w:tc>
        <w:tc>
          <w:tcPr>
            <w:tcW w:w="924" w:type="pct"/>
            <w:shd w:val="clear" w:color="auto" w:fill="FFFFFF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Собственные </w:t>
            </w:r>
            <w:r w:rsidRPr="00616BE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(</w:t>
            </w:r>
            <w:r w:rsidRPr="00616BE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ТОС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24" w:type="pct"/>
            <w:shd w:val="clear" w:color="auto" w:fill="FFFFFF"/>
          </w:tcPr>
          <w:p w:rsidR="00881F68" w:rsidRPr="00952375" w:rsidRDefault="00881F68" w:rsidP="0095237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Привлеченные (спонсоры, КФХ, ИП и др.)</w:t>
            </w:r>
          </w:p>
        </w:tc>
        <w:tc>
          <w:tcPr>
            <w:tcW w:w="925" w:type="pct"/>
            <w:shd w:val="clear" w:color="auto" w:fill="FFFFFF"/>
          </w:tcPr>
          <w:p w:rsidR="00881F68" w:rsidRPr="00952375" w:rsidRDefault="00881F6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Привлеченные</w:t>
            </w:r>
            <w:proofErr w:type="gramEnd"/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(администрация)</w:t>
            </w:r>
          </w:p>
          <w:p w:rsidR="00881F68" w:rsidRPr="00616BEA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953" w:type="pct"/>
            <w:shd w:val="clear" w:color="auto" w:fill="FFFFFF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Грант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51" w:type="pct"/>
            <w:vAlign w:val="center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Гранитные плиты (60х40)</w:t>
            </w:r>
          </w:p>
        </w:tc>
        <w:tc>
          <w:tcPr>
            <w:tcW w:w="924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Pr="00616BEA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65076</w:t>
            </w:r>
          </w:p>
        </w:tc>
      </w:tr>
      <w:tr w:rsidR="00881F68" w:rsidRPr="00121EB8" w:rsidTr="00952375">
        <w:trPr>
          <w:cantSplit/>
          <w:trHeight w:val="332"/>
        </w:trPr>
        <w:tc>
          <w:tcPr>
            <w:tcW w:w="224" w:type="pct"/>
            <w:vAlign w:val="center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vAlign w:val="center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Тротуарная плитка серая (30х30)</w:t>
            </w:r>
          </w:p>
        </w:tc>
        <w:tc>
          <w:tcPr>
            <w:tcW w:w="924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Pr="00616BEA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58650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51" w:type="pct"/>
            <w:vAlign w:val="center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Тротуарная плитка цветная (30х30)</w:t>
            </w:r>
          </w:p>
        </w:tc>
        <w:tc>
          <w:tcPr>
            <w:tcW w:w="924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Pr="00616BEA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Pr="00616BEA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52920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бордюр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9500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Облицовочная плитка (30х30)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22200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Металлическая ограда (38х55)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5000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20000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Нанесение фамилий на плиты (знаки)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257400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цемент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6000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 xml:space="preserve">Клей для плитки </w:t>
            </w:r>
            <w:proofErr w:type="spellStart"/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Плитонит</w:t>
            </w:r>
            <w:proofErr w:type="spellEnd"/>
            <w:proofErr w:type="gramStart"/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2400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песок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10000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Супер стойкая фасадная краска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6000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Краска красная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Краска черная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Кирпич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Оплата работ за укладку тротуарной плитки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10000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67000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Оплата работ по укладке бордюров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5000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Оплата работ за ремонт скульптуры и постамента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47000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5000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0</w:t>
            </w:r>
          </w:p>
        </w:tc>
      </w:tr>
      <w:tr w:rsidR="00881F68" w:rsidRPr="00121EB8" w:rsidTr="00952375">
        <w:trPr>
          <w:cantSplit/>
          <w:trHeight w:val="295"/>
        </w:trPr>
        <w:tc>
          <w:tcPr>
            <w:tcW w:w="224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</w:p>
        </w:tc>
        <w:tc>
          <w:tcPr>
            <w:tcW w:w="1051" w:type="pct"/>
            <w:vAlign w:val="center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35600</w:t>
            </w:r>
          </w:p>
        </w:tc>
        <w:tc>
          <w:tcPr>
            <w:tcW w:w="924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36000</w:t>
            </w:r>
          </w:p>
        </w:tc>
        <w:tc>
          <w:tcPr>
            <w:tcW w:w="925" w:type="pct"/>
          </w:tcPr>
          <w:p w:rsidR="00881F68" w:rsidRDefault="00881F68" w:rsidP="009523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114000</w:t>
            </w:r>
          </w:p>
        </w:tc>
        <w:tc>
          <w:tcPr>
            <w:tcW w:w="953" w:type="pct"/>
          </w:tcPr>
          <w:p w:rsidR="00881F68" w:rsidRDefault="00881F68" w:rsidP="0038519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95959"/>
                <w:sz w:val="20"/>
                <w:szCs w:val="24"/>
                <w:lang w:eastAsia="ru-RU"/>
              </w:rPr>
              <w:t>465746</w:t>
            </w:r>
          </w:p>
        </w:tc>
      </w:tr>
    </w:tbl>
    <w:p w:rsidR="00881F68" w:rsidRPr="00882541" w:rsidRDefault="00881F68" w:rsidP="00882541">
      <w:pPr>
        <w:pStyle w:val="a3"/>
        <w:ind w:left="135"/>
        <w:rPr>
          <w:rFonts w:ascii="Times New Roman" w:hAnsi="Times New Roman"/>
          <w:sz w:val="24"/>
          <w:szCs w:val="24"/>
        </w:rPr>
      </w:pPr>
    </w:p>
    <w:p w:rsidR="00881F68" w:rsidRPr="00882541" w:rsidRDefault="00881F68" w:rsidP="008E2DD2">
      <w:pPr>
        <w:pStyle w:val="a3"/>
        <w:ind w:left="135"/>
        <w:jc w:val="both"/>
        <w:rPr>
          <w:rFonts w:ascii="Times New Roman" w:hAnsi="Times New Roman"/>
          <w:sz w:val="24"/>
          <w:szCs w:val="24"/>
        </w:rPr>
      </w:pPr>
    </w:p>
    <w:p w:rsidR="00881F68" w:rsidRPr="00882541" w:rsidRDefault="00881F68" w:rsidP="008E2DD2">
      <w:pPr>
        <w:pStyle w:val="a3"/>
        <w:ind w:left="135"/>
        <w:jc w:val="both"/>
        <w:rPr>
          <w:rFonts w:ascii="Times New Roman" w:hAnsi="Times New Roman"/>
          <w:sz w:val="24"/>
          <w:szCs w:val="24"/>
        </w:rPr>
      </w:pPr>
    </w:p>
    <w:p w:rsidR="00881F68" w:rsidRDefault="00881F68" w:rsidP="008E2DD2">
      <w:pPr>
        <w:pStyle w:val="a3"/>
        <w:ind w:left="135"/>
        <w:jc w:val="both"/>
        <w:rPr>
          <w:rFonts w:ascii="Times New Roman" w:hAnsi="Times New Roman"/>
          <w:sz w:val="28"/>
          <w:szCs w:val="28"/>
        </w:rPr>
      </w:pPr>
    </w:p>
    <w:p w:rsidR="00881F68" w:rsidRPr="00C821B8" w:rsidRDefault="00881F68" w:rsidP="00C821B8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881F68" w:rsidRDefault="00881F68" w:rsidP="00D54E06">
      <w:pPr>
        <w:rPr>
          <w:rFonts w:ascii="Times New Roman" w:hAnsi="Times New Roman"/>
          <w:sz w:val="28"/>
          <w:szCs w:val="28"/>
        </w:rPr>
      </w:pPr>
    </w:p>
    <w:p w:rsidR="00881F68" w:rsidRPr="00D54E06" w:rsidRDefault="00881F68" w:rsidP="00D54E06">
      <w:pPr>
        <w:rPr>
          <w:rFonts w:ascii="Times New Roman" w:hAnsi="Times New Roman"/>
          <w:sz w:val="28"/>
          <w:szCs w:val="28"/>
        </w:rPr>
      </w:pPr>
    </w:p>
    <w:sectPr w:rsidR="00881F68" w:rsidRPr="00D54E06" w:rsidSect="00882541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9BC"/>
    <w:multiLevelType w:val="hybridMultilevel"/>
    <w:tmpl w:val="97EE0C1C"/>
    <w:lvl w:ilvl="0" w:tplc="68027B2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28D"/>
    <w:rsid w:val="000119BD"/>
    <w:rsid w:val="000E47BA"/>
    <w:rsid w:val="00121EB8"/>
    <w:rsid w:val="001B1A69"/>
    <w:rsid w:val="001B59AD"/>
    <w:rsid w:val="001D3775"/>
    <w:rsid w:val="002C114A"/>
    <w:rsid w:val="0038519C"/>
    <w:rsid w:val="003B38C3"/>
    <w:rsid w:val="004558B6"/>
    <w:rsid w:val="00491D3B"/>
    <w:rsid w:val="004B69A9"/>
    <w:rsid w:val="004F14CA"/>
    <w:rsid w:val="00576642"/>
    <w:rsid w:val="00581D71"/>
    <w:rsid w:val="00616BEA"/>
    <w:rsid w:val="006476A7"/>
    <w:rsid w:val="00687FF7"/>
    <w:rsid w:val="006A685D"/>
    <w:rsid w:val="007C5AAF"/>
    <w:rsid w:val="00817876"/>
    <w:rsid w:val="00881F68"/>
    <w:rsid w:val="00882541"/>
    <w:rsid w:val="008C1FED"/>
    <w:rsid w:val="008E2DD2"/>
    <w:rsid w:val="008F36A9"/>
    <w:rsid w:val="00927074"/>
    <w:rsid w:val="00952375"/>
    <w:rsid w:val="00AB44FC"/>
    <w:rsid w:val="00AC7A40"/>
    <w:rsid w:val="00B96414"/>
    <w:rsid w:val="00C821B8"/>
    <w:rsid w:val="00C971C5"/>
    <w:rsid w:val="00CE1591"/>
    <w:rsid w:val="00D002BF"/>
    <w:rsid w:val="00D13B52"/>
    <w:rsid w:val="00D158F2"/>
    <w:rsid w:val="00D30958"/>
    <w:rsid w:val="00D323FE"/>
    <w:rsid w:val="00D54E06"/>
    <w:rsid w:val="00D57C5D"/>
    <w:rsid w:val="00E44D6B"/>
    <w:rsid w:val="00E455C1"/>
    <w:rsid w:val="00E6428D"/>
    <w:rsid w:val="00F248BE"/>
    <w:rsid w:val="00F61D61"/>
    <w:rsid w:val="00F76E4B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8BE"/>
    <w:pPr>
      <w:ind w:left="720"/>
      <w:contextualSpacing/>
    </w:pPr>
  </w:style>
  <w:style w:type="table" w:styleId="a4">
    <w:name w:val="Table Grid"/>
    <w:basedOn w:val="a1"/>
    <w:uiPriority w:val="99"/>
    <w:rsid w:val="002C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178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840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10</cp:revision>
  <cp:lastPrinted>2019-11-12T10:56:00Z</cp:lastPrinted>
  <dcterms:created xsi:type="dcterms:W3CDTF">2019-11-07T17:46:00Z</dcterms:created>
  <dcterms:modified xsi:type="dcterms:W3CDTF">2019-12-04T05:14:00Z</dcterms:modified>
</cp:coreProperties>
</file>